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160" w:line="259" w:lineRule="auto"/>
        <w:jc w:val="center"/>
        <w:rPr>
          <w:b w:val="1"/>
          <w:color w:val="002060"/>
          <w:sz w:val="28"/>
          <w:szCs w:val="28"/>
        </w:rPr>
      </w:pPr>
      <w:r w:rsidDel="00000000" w:rsidR="00000000" w:rsidRPr="00000000">
        <w:rPr>
          <w:b w:val="1"/>
          <w:color w:val="002060"/>
          <w:sz w:val="28"/>
          <w:szCs w:val="28"/>
          <w:rtl w:val="0"/>
        </w:rPr>
        <w:t xml:space="preserve">ACADÉMICA DE APRENDIZAJE CONTINUO Y ACTUALIZACIÓN</w:t>
      </w:r>
    </w:p>
    <w:p w:rsidR="00000000" w:rsidDel="00000000" w:rsidP="00000000" w:rsidRDefault="00000000" w:rsidRPr="00000000" w14:paraId="00000004">
      <w:pPr>
        <w:spacing w:after="160" w:line="259" w:lineRule="auto"/>
        <w:jc w:val="center"/>
        <w:rPr>
          <w:b w:val="1"/>
          <w:color w:val="002060"/>
          <w:sz w:val="24"/>
          <w:szCs w:val="24"/>
        </w:rPr>
      </w:pPr>
      <w:r w:rsidDel="00000000" w:rsidR="00000000" w:rsidRPr="00000000">
        <w:rPr>
          <w:b w:val="1"/>
          <w:color w:val="002060"/>
          <w:sz w:val="24"/>
          <w:szCs w:val="24"/>
          <w:rtl w:val="0"/>
        </w:rPr>
        <w:t xml:space="preserve">PROGRAMA DE DIPLOMADOS DE ALTO RENDIMIENTO</w:t>
      </w:r>
    </w:p>
    <w:p w:rsidR="00000000" w:rsidDel="00000000" w:rsidP="00000000" w:rsidRDefault="00000000" w:rsidRPr="00000000" w14:paraId="00000005">
      <w:pPr>
        <w:spacing w:after="160" w:line="259" w:lineRule="auto"/>
        <w:jc w:val="center"/>
        <w:rPr>
          <w:b w:val="1"/>
          <w:color w:val="002060"/>
          <w:sz w:val="24"/>
          <w:szCs w:val="24"/>
        </w:rPr>
      </w:pPr>
      <w:r w:rsidDel="00000000" w:rsidR="00000000" w:rsidRPr="00000000">
        <w:rPr>
          <w:b w:val="1"/>
          <w:color w:val="002060"/>
          <w:sz w:val="24"/>
          <w:szCs w:val="24"/>
          <w:rtl w:val="0"/>
        </w:rPr>
        <w:t xml:space="preserve">Guión instruccional para el desarrollo del diplomado</w:t>
      </w:r>
    </w:p>
    <w:p w:rsidR="00000000" w:rsidDel="00000000" w:rsidP="00000000" w:rsidRDefault="00000000" w:rsidRPr="00000000" w14:paraId="00000006">
      <w:pPr>
        <w:spacing w:after="160" w:line="259" w:lineRule="auto"/>
        <w:jc w:val="both"/>
        <w:rPr/>
      </w:pPr>
      <w:r w:rsidDel="00000000" w:rsidR="00000000" w:rsidRPr="00000000">
        <w:rPr>
          <w:rtl w:val="0"/>
        </w:rPr>
      </w:r>
    </w:p>
    <w:tbl>
      <w:tblPr>
        <w:tblStyle w:val="Table1"/>
        <w:tblW w:w="104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62"/>
        <w:tblGridChange w:id="0">
          <w:tblGrid>
            <w:gridCol w:w="1980"/>
            <w:gridCol w:w="8462"/>
          </w:tblGrid>
        </w:tblGridChange>
      </w:tblGrid>
      <w:tr>
        <w:trPr>
          <w:cantSplit w:val="0"/>
          <w:trHeight w:val="651" w:hRule="atLeast"/>
          <w:tblHeader w:val="0"/>
        </w:trPr>
        <w:tc>
          <w:tcPr>
            <w:tcBorders>
              <w:top w:color="000000" w:space="0" w:sz="0" w:val="nil"/>
              <w:left w:color="000000" w:space="0" w:sz="0" w:val="nil"/>
              <w:bottom w:color="000000" w:space="0" w:sz="0" w:val="nil"/>
              <w:right w:color="000000" w:space="0" w:sz="0" w:val="nil"/>
            </w:tcBorders>
            <w:shd w:fill="2f5496" w:val="clear"/>
          </w:tcPr>
          <w:p w:rsidR="00000000" w:rsidDel="00000000" w:rsidP="00000000" w:rsidRDefault="00000000" w:rsidRPr="00000000" w14:paraId="00000007">
            <w:pPr>
              <w:spacing w:after="160" w:line="259" w:lineRule="auto"/>
              <w:jc w:val="center"/>
              <w:rPr>
                <w:b w:val="0"/>
              </w:rPr>
            </w:pPr>
            <w:r w:rsidDel="00000000" w:rsidR="00000000" w:rsidRPr="00000000">
              <w:rPr>
                <w:rtl w:val="0"/>
              </w:rPr>
            </w:r>
          </w:p>
          <w:p w:rsidR="00000000" w:rsidDel="00000000" w:rsidP="00000000" w:rsidRDefault="00000000" w:rsidRPr="00000000" w14:paraId="00000008">
            <w:pPr>
              <w:spacing w:after="160" w:line="259" w:lineRule="auto"/>
              <w:jc w:val="center"/>
              <w:rPr/>
            </w:pPr>
            <w:r w:rsidDel="00000000" w:rsidR="00000000" w:rsidRPr="00000000">
              <w:rPr>
                <w:rtl w:val="0"/>
              </w:rPr>
              <w:t xml:space="preserve">Nombre del diplomado</w:t>
            </w:r>
          </w:p>
          <w:p w:rsidR="00000000" w:rsidDel="00000000" w:rsidP="00000000" w:rsidRDefault="00000000" w:rsidRPr="00000000" w14:paraId="00000009">
            <w:pPr>
              <w:spacing w:after="160" w:line="259" w:lineRule="auto"/>
              <w:rPr>
                <w:b w:val="0"/>
                <w:color w:val="800000"/>
              </w:rPr>
            </w:pPr>
            <w:r w:rsidDel="00000000" w:rsidR="00000000" w:rsidRPr="00000000">
              <w:rPr>
                <w:rtl w:val="0"/>
              </w:rPr>
            </w:r>
          </w:p>
        </w:tc>
        <w:tc>
          <w:tcPr>
            <w:tcBorders>
              <w:top w:color="000000" w:space="0" w:sz="0" w:val="nil"/>
              <w:left w:color="000000" w:space="0" w:sz="0" w:val="nil"/>
              <w:right w:color="000000" w:space="0" w:sz="0" w:val="nil"/>
            </w:tcBorders>
            <w:shd w:fill="auto" w:val="clear"/>
            <w:vAlign w:val="center"/>
          </w:tcPr>
          <w:p w:rsidR="00000000" w:rsidDel="00000000" w:rsidP="00000000" w:rsidRDefault="00000000" w:rsidRPr="00000000" w14:paraId="0000000A">
            <w:pPr>
              <w:spacing w:after="160" w:line="259" w:lineRule="auto"/>
              <w:jc w:val="left"/>
              <w:rPr>
                <w:color w:val="000000"/>
                <w:sz w:val="30"/>
                <w:szCs w:val="30"/>
              </w:rPr>
            </w:pPr>
            <w:r w:rsidDel="00000000" w:rsidR="00000000" w:rsidRPr="00000000">
              <w:rPr>
                <w:color w:val="000000"/>
                <w:sz w:val="30"/>
                <w:szCs w:val="30"/>
                <w:rtl w:val="0"/>
              </w:rPr>
              <w:t xml:space="preserve">                         Logopedia y Lenguaje</w:t>
            </w:r>
          </w:p>
        </w:tc>
      </w:tr>
    </w:tbl>
    <w:p w:rsidR="00000000" w:rsidDel="00000000" w:rsidP="00000000" w:rsidRDefault="00000000" w:rsidRPr="00000000" w14:paraId="0000000B">
      <w:pPr>
        <w:widowControl w:val="0"/>
        <w:rPr>
          <w:color w:val="800000"/>
        </w:rPr>
      </w:pPr>
      <w:r w:rsidDel="00000000" w:rsidR="00000000" w:rsidRPr="00000000">
        <w:rPr>
          <w:rtl w:val="0"/>
        </w:rPr>
      </w:r>
    </w:p>
    <w:tbl>
      <w:tblPr>
        <w:tblStyle w:val="Table2"/>
        <w:tblW w:w="104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80"/>
        <w:tblGridChange w:id="0">
          <w:tblGrid>
            <w:gridCol w:w="1980"/>
            <w:gridCol w:w="8480"/>
          </w:tblGrid>
        </w:tblGridChange>
      </w:tblGrid>
      <w:tr>
        <w:trPr>
          <w:cantSplit w:val="0"/>
          <w:tblHeader w:val="0"/>
        </w:trPr>
        <w:tc>
          <w:tcPr>
            <w:tcBorders>
              <w:left w:color="000000" w:space="0" w:sz="4" w:val="single"/>
            </w:tcBorders>
            <w:shd w:fill="2f5496" w:val="clear"/>
          </w:tcPr>
          <w:p w:rsidR="00000000" w:rsidDel="00000000" w:rsidP="00000000" w:rsidRDefault="00000000" w:rsidRPr="00000000" w14:paraId="0000000C">
            <w:pPr>
              <w:spacing w:after="160" w:line="259" w:lineRule="auto"/>
              <w:jc w:val="center"/>
              <w:rPr>
                <w:b w:val="0"/>
              </w:rPr>
            </w:pPr>
            <w:r w:rsidDel="00000000" w:rsidR="00000000" w:rsidRPr="00000000">
              <w:rPr>
                <w:rtl w:val="0"/>
              </w:rPr>
            </w:r>
          </w:p>
          <w:p w:rsidR="00000000" w:rsidDel="00000000" w:rsidP="00000000" w:rsidRDefault="00000000" w:rsidRPr="00000000" w14:paraId="0000000D">
            <w:pPr>
              <w:spacing w:after="160" w:line="259" w:lineRule="auto"/>
              <w:jc w:val="center"/>
              <w:rPr>
                <w:b w:val="0"/>
              </w:rPr>
            </w:pPr>
            <w:r w:rsidDel="00000000" w:rsidR="00000000" w:rsidRPr="00000000">
              <w:rPr>
                <w:rtl w:val="0"/>
              </w:rPr>
              <w:t xml:space="preserve">Nombre de la unidad</w:t>
            </w:r>
            <w:r w:rsidDel="00000000" w:rsidR="00000000" w:rsidRPr="00000000">
              <w:rPr>
                <w:rtl w:val="0"/>
              </w:rPr>
            </w:r>
          </w:p>
          <w:p w:rsidR="00000000" w:rsidDel="00000000" w:rsidP="00000000" w:rsidRDefault="00000000" w:rsidRPr="00000000" w14:paraId="0000000E">
            <w:pPr>
              <w:ind w:left="70" w:firstLine="0"/>
              <w:jc w:val="both"/>
              <w:rPr>
                <w:b w:val="0"/>
                <w:i w:val="1"/>
                <w:color w:val="808080"/>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Pr>
          <w:p w:rsidR="00000000" w:rsidDel="00000000" w:rsidP="00000000" w:rsidRDefault="00000000" w:rsidRPr="00000000" w14:paraId="0000000F">
            <w:pPr>
              <w:jc w:val="center"/>
              <w:rPr>
                <w:b w:val="0"/>
                <w:color w:val="ff0000"/>
                <w:u w:val="single"/>
              </w:rPr>
            </w:pPr>
            <w:r w:rsidDel="00000000" w:rsidR="00000000" w:rsidRPr="00000000">
              <w:rPr>
                <w:rtl w:val="0"/>
              </w:rPr>
            </w:r>
          </w:p>
          <w:p w:rsidR="00000000" w:rsidDel="00000000" w:rsidP="00000000" w:rsidRDefault="00000000" w:rsidRPr="00000000" w14:paraId="00000010">
            <w:pPr>
              <w:jc w:val="center"/>
              <w:rPr>
                <w:color w:val="000000"/>
              </w:rPr>
            </w:pPr>
            <w:r w:rsidDel="00000000" w:rsidR="00000000" w:rsidRPr="00000000">
              <w:rPr>
                <w:rtl w:val="0"/>
              </w:rPr>
            </w:r>
          </w:p>
          <w:p w:rsidR="00000000" w:rsidDel="00000000" w:rsidP="00000000" w:rsidRDefault="00000000" w:rsidRPr="00000000" w14:paraId="00000011">
            <w:pPr>
              <w:jc w:val="center"/>
              <w:rPr>
                <w:b w:val="0"/>
                <w:color w:val="000000"/>
              </w:rPr>
            </w:pPr>
            <w:r w:rsidDel="00000000" w:rsidR="00000000" w:rsidRPr="00000000">
              <w:rPr>
                <w:color w:val="000000"/>
                <w:rtl w:val="0"/>
              </w:rPr>
              <w:t xml:space="preserve">Sesión 4: Estrategias de Intervención Logopédica</w:t>
            </w: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2">
            <w:pPr>
              <w:spacing w:after="160" w:line="259" w:lineRule="auto"/>
              <w:rPr/>
            </w:pPr>
            <w:r w:rsidDel="00000000" w:rsidR="00000000" w:rsidRPr="00000000">
              <w:rPr>
                <w:rtl w:val="0"/>
              </w:rPr>
            </w:r>
          </w:p>
          <w:p w:rsidR="00000000" w:rsidDel="00000000" w:rsidP="00000000" w:rsidRDefault="00000000" w:rsidRPr="00000000" w14:paraId="00000013">
            <w:pPr>
              <w:spacing w:after="160" w:line="259" w:lineRule="auto"/>
              <w:rPr>
                <w:b w:val="0"/>
              </w:rPr>
            </w:pPr>
            <w:r w:rsidDel="00000000" w:rsidR="00000000" w:rsidRPr="00000000">
              <w:rPr>
                <w:rtl w:val="0"/>
              </w:rPr>
            </w:r>
          </w:p>
          <w:p w:rsidR="00000000" w:rsidDel="00000000" w:rsidP="00000000" w:rsidRDefault="00000000" w:rsidRPr="00000000" w14:paraId="00000014">
            <w:pPr>
              <w:spacing w:after="160" w:line="259" w:lineRule="auto"/>
              <w:jc w:val="center"/>
              <w:rPr>
                <w:b w:val="0"/>
              </w:rPr>
            </w:pPr>
            <w:r w:rsidDel="00000000" w:rsidR="00000000" w:rsidRPr="00000000">
              <w:rPr>
                <w:rtl w:val="0"/>
              </w:rPr>
              <w:t xml:space="preserve">Introducción del Bloque</w:t>
            </w:r>
            <w:r w:rsidDel="00000000" w:rsidR="00000000" w:rsidRPr="00000000">
              <w:rPr>
                <w:rtl w:val="0"/>
              </w:rPr>
            </w:r>
          </w:p>
        </w:tc>
        <w:tc>
          <w:tcPr>
            <w:shd w:fill="auto" w:val="clear"/>
          </w:tcPr>
          <w:p w:rsidR="00000000" w:rsidDel="00000000" w:rsidP="00000000" w:rsidRDefault="00000000" w:rsidRPr="00000000" w14:paraId="00000015">
            <w:pPr>
              <w:spacing w:after="240" w:before="240" w:lineRule="auto"/>
              <w:jc w:val="both"/>
              <w:rPr/>
            </w:pPr>
            <w:r w:rsidDel="00000000" w:rsidR="00000000" w:rsidRPr="00000000">
              <w:rPr>
                <w:rtl w:val="0"/>
              </w:rPr>
              <w:t xml:space="preserve">En esta sesión, nos enfocaremos en herramientas y métodos esenciales para la evaluación del lenguaje, un componente fundamental para una intervención logopédica efectiva. Como futuro profesional, es crucial que comprendas cómo realizar una evaluación integral y detallada que te permita identificar las características y necesidades de cada paciente. A través de la exploración de diversas herramientas de evaluación, aprenderás a aplicar y analizar los resultados para tomar decisiones informadas sobre el enfoque terapéutico más adecuado.</w:t>
            </w:r>
          </w:p>
          <w:p w:rsidR="00000000" w:rsidDel="00000000" w:rsidP="00000000" w:rsidRDefault="00000000" w:rsidRPr="00000000" w14:paraId="00000016">
            <w:pPr>
              <w:spacing w:after="240" w:before="240" w:lineRule="auto"/>
              <w:jc w:val="both"/>
              <w:rPr/>
            </w:pPr>
            <w:r w:rsidDel="00000000" w:rsidR="00000000" w:rsidRPr="00000000">
              <w:rPr>
                <w:rtl w:val="0"/>
              </w:rPr>
              <w:t xml:space="preserve">Otro tema central será el diagnóstico diferencial entre los trastornos del habla y el lenguaje. Este conocimiento es clave para diferenciar los distintos tipos de alteraciones y poder elegir las estrategias de intervención correctas. Al finalizar esta sesión, podrás identificar las señales que distinguen entre trastornos fonológicos, morfosintácticos, semánticos y pragmáticos, lo que te permitirá aplicar tratamientos más específicos y ajustados a cada caso.</w:t>
            </w:r>
          </w:p>
          <w:p w:rsidR="00000000" w:rsidDel="00000000" w:rsidP="00000000" w:rsidRDefault="00000000" w:rsidRPr="00000000" w14:paraId="00000017">
            <w:pPr>
              <w:spacing w:after="240" w:before="240" w:lineRule="auto"/>
              <w:jc w:val="both"/>
              <w:rPr/>
            </w:pPr>
            <w:r w:rsidDel="00000000" w:rsidR="00000000" w:rsidRPr="00000000">
              <w:rPr>
                <w:rtl w:val="0"/>
              </w:rPr>
              <w:t xml:space="preserve">Finalmente, profundizaremos en las técnicas de intervención logopédica, donde conocerás estrategias prácticas y efectivas para trabajar en la mejora del lenguaje de tus pacientes. Desde técnicas de estimulación hasta la implementación de enfoques terapéuticos innovadores, aprenderás cómo adaptar las intervenciones según las características y necesidades de cada paciente, lo cual es fundamental para tu desarrollo profesional como terapeuta. Al concluir la clase, estarás mejor preparado para enfrentar los desafíos terapéuticos con una base sólida en evaluación, diagnóstico y técnicas de intervención.</w:t>
            </w:r>
          </w:p>
          <w:p w:rsidR="00000000" w:rsidDel="00000000" w:rsidP="00000000" w:rsidRDefault="00000000" w:rsidRPr="00000000" w14:paraId="00000018">
            <w:pPr>
              <w:ind w:left="70" w:firstLine="0"/>
              <w:jc w:val="both"/>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9">
            <w:pPr>
              <w:spacing w:after="160" w:line="259" w:lineRule="auto"/>
              <w:rPr>
                <w:b w:val="0"/>
              </w:rPr>
            </w:pPr>
            <w:r w:rsidDel="00000000" w:rsidR="00000000" w:rsidRPr="00000000">
              <w:rPr>
                <w:rtl w:val="0"/>
              </w:rPr>
            </w:r>
          </w:p>
          <w:p w:rsidR="00000000" w:rsidDel="00000000" w:rsidP="00000000" w:rsidRDefault="00000000" w:rsidRPr="00000000" w14:paraId="0000001A">
            <w:pPr>
              <w:spacing w:after="160" w:line="259" w:lineRule="auto"/>
              <w:jc w:val="center"/>
              <w:rPr/>
            </w:pPr>
            <w:r w:rsidDel="00000000" w:rsidR="00000000" w:rsidRPr="00000000">
              <w:rPr>
                <w:rtl w:val="0"/>
              </w:rPr>
              <w:t xml:space="preserve">Objetivo de la sesión</w:t>
            </w:r>
          </w:p>
        </w:tc>
        <w:tc>
          <w:tcPr>
            <w:shd w:fill="auto" w:val="clear"/>
          </w:tcPr>
          <w:p w:rsidR="00000000" w:rsidDel="00000000" w:rsidP="00000000" w:rsidRDefault="00000000" w:rsidRPr="00000000" w14:paraId="0000001B">
            <w:pPr>
              <w:keepNext w:val="1"/>
              <w:keepLines w:val="1"/>
              <w:jc w:val="both"/>
              <w:rPr>
                <w:highlight w:val="white"/>
              </w:rPr>
            </w:pPr>
            <w:r w:rsidDel="00000000" w:rsidR="00000000" w:rsidRPr="00000000">
              <w:rPr>
                <w:rtl w:val="0"/>
              </w:rPr>
            </w:r>
          </w:p>
          <w:p w:rsidR="00000000" w:rsidDel="00000000" w:rsidP="00000000" w:rsidRDefault="00000000" w:rsidRPr="00000000" w14:paraId="0000001C">
            <w:pPr>
              <w:keepNext w:val="1"/>
              <w:keepLines w:val="1"/>
              <w:jc w:val="both"/>
              <w:rPr>
                <w:highlight w:val="white"/>
              </w:rPr>
            </w:pPr>
            <w:r w:rsidDel="00000000" w:rsidR="00000000" w:rsidRPr="00000000">
              <w:rPr>
                <w:highlight w:val="white"/>
                <w:rtl w:val="0"/>
              </w:rPr>
              <w:t xml:space="preserve">"</w:t>
            </w:r>
            <w:r w:rsidDel="00000000" w:rsidR="00000000" w:rsidRPr="00000000">
              <w:rPr>
                <w:highlight w:val="white"/>
                <w:rtl w:val="0"/>
              </w:rPr>
              <w:t xml:space="preserve">Evaluar los trastornos del habla y lenguaje para aplicar técnicas de intervención logopédica adecuadas, a través de la implementación de herramientas y métodos de diagnóstico diferencial.</w:t>
            </w:r>
            <w:r w:rsidDel="00000000" w:rsidR="00000000" w:rsidRPr="00000000">
              <w:rPr>
                <w:highlight w:val="white"/>
                <w:rtl w:val="0"/>
              </w:rPr>
              <w:t xml:space="preserve">"</w:t>
            </w:r>
          </w:p>
          <w:p w:rsidR="00000000" w:rsidDel="00000000" w:rsidP="00000000" w:rsidRDefault="00000000" w:rsidRPr="00000000" w14:paraId="0000001D">
            <w:pPr>
              <w:keepNext w:val="1"/>
              <w:keepLines w:val="1"/>
              <w:jc w:val="both"/>
              <w:rPr>
                <w:highlight w:val="whit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1E">
            <w:pPr>
              <w:spacing w:after="160" w:line="259" w:lineRule="auto"/>
              <w:jc w:val="center"/>
              <w:rPr>
                <w:b w:val="0"/>
              </w:rPr>
            </w:pPr>
            <w:r w:rsidDel="00000000" w:rsidR="00000000" w:rsidRPr="00000000">
              <w:rPr>
                <w:rtl w:val="0"/>
              </w:rPr>
            </w:r>
          </w:p>
          <w:p w:rsidR="00000000" w:rsidDel="00000000" w:rsidP="00000000" w:rsidRDefault="00000000" w:rsidRPr="00000000" w14:paraId="0000001F">
            <w:pPr>
              <w:spacing w:after="160" w:line="259" w:lineRule="auto"/>
              <w:jc w:val="center"/>
              <w:rPr>
                <w:b w:val="0"/>
              </w:rPr>
            </w:pPr>
            <w:r w:rsidDel="00000000" w:rsidR="00000000" w:rsidRPr="00000000">
              <w:rPr>
                <w:rtl w:val="0"/>
              </w:rPr>
            </w:r>
          </w:p>
          <w:p w:rsidR="00000000" w:rsidDel="00000000" w:rsidP="00000000" w:rsidRDefault="00000000" w:rsidRPr="00000000" w14:paraId="00000020">
            <w:pPr>
              <w:spacing w:after="160" w:line="259" w:lineRule="auto"/>
              <w:jc w:val="center"/>
              <w:rPr/>
            </w:pPr>
            <w:r w:rsidDel="00000000" w:rsidR="00000000" w:rsidRPr="00000000">
              <w:rPr>
                <w:rtl w:val="0"/>
              </w:rPr>
              <w:t xml:space="preserve">Lecturas y recursos a revisar previo a la sesión</w:t>
            </w:r>
          </w:p>
        </w:tc>
        <w:tc>
          <w:tcPr>
            <w:shd w:fill="auto" w:val="clear"/>
          </w:tcPr>
          <w:p w:rsidR="00000000" w:rsidDel="00000000" w:rsidP="00000000" w:rsidRDefault="00000000" w:rsidRPr="00000000" w14:paraId="00000021">
            <w:pPr>
              <w:rPr>
                <w:b w:val="1"/>
              </w:rPr>
            </w:pPr>
            <w:r w:rsidDel="00000000" w:rsidR="00000000" w:rsidRPr="00000000">
              <w:rPr>
                <w:i w:val="1"/>
                <w:color w:val="0070c0"/>
                <w:highlight w:val="white"/>
                <w:rtl w:val="0"/>
              </w:rPr>
              <w:t xml:space="preserve">.</w:t>
            </w:r>
            <w:r w:rsidDel="00000000" w:rsidR="00000000" w:rsidRPr="00000000">
              <w:rPr>
                <w:b w:val="1"/>
                <w:highlight w:val="white"/>
                <w:rtl w:val="0"/>
              </w:rPr>
              <w:t xml:space="preserve">Hernández García, S. (2021)</w:t>
            </w:r>
            <w:r w:rsidDel="00000000" w:rsidR="00000000" w:rsidRPr="00000000">
              <w:rPr>
                <w:highlight w:val="white"/>
                <w:rtl w:val="0"/>
              </w:rPr>
              <w:t xml:space="preserve">. </w:t>
            </w:r>
            <w:r w:rsidDel="00000000" w:rsidR="00000000" w:rsidRPr="00000000">
              <w:rPr>
                <w:i w:val="1"/>
                <w:highlight w:val="white"/>
                <w:rtl w:val="0"/>
              </w:rPr>
              <w:t xml:space="preserve">El uso de la tecnología en el tratamiento logopédico de personas con afasia: Revisión bibliográfica</w:t>
            </w:r>
            <w:r w:rsidDel="00000000" w:rsidR="00000000" w:rsidRPr="00000000">
              <w:rPr>
                <w:highlight w:val="white"/>
                <w:rtl w:val="0"/>
              </w:rPr>
              <w:t xml:space="preserve"> [Trabajo de Fin de Grado, Universidad de La Laguna]. Repositorio Institucional de la Universidad de La Laguna. </w:t>
            </w:r>
            <w:hyperlink r:id="rId6">
              <w:r w:rsidDel="00000000" w:rsidR="00000000" w:rsidRPr="00000000">
                <w:rPr>
                  <w:color w:val="1155cc"/>
                  <w:highlight w:val="white"/>
                  <w:u w:val="single"/>
                  <w:rtl w:val="0"/>
                </w:rPr>
                <w:t xml:space="preserve">https://riull.ull.es/xmlui/handle/915/28346</w:t>
              </w:r>
            </w:hyperlink>
            <w:r w:rsidDel="00000000" w:rsidR="00000000" w:rsidRPr="00000000">
              <w:rPr>
                <w:rtl w:val="0"/>
              </w:rPr>
            </w:r>
          </w:p>
          <w:p w:rsidR="00000000" w:rsidDel="00000000" w:rsidP="00000000" w:rsidRDefault="00000000" w:rsidRPr="00000000" w14:paraId="00000022">
            <w:pPr>
              <w:rPr>
                <w:b w:val="1"/>
              </w:rPr>
            </w:pPr>
            <w:r w:rsidDel="00000000" w:rsidR="00000000" w:rsidRPr="00000000">
              <w:rPr>
                <w:rtl w:val="0"/>
              </w:rPr>
            </w:r>
          </w:p>
          <w:p w:rsidR="00000000" w:rsidDel="00000000" w:rsidP="00000000" w:rsidRDefault="00000000" w:rsidRPr="00000000" w14:paraId="00000023">
            <w:pPr>
              <w:spacing w:after="240" w:before="240" w:lineRule="auto"/>
              <w:rPr/>
            </w:pPr>
            <w:r w:rsidDel="00000000" w:rsidR="00000000" w:rsidRPr="00000000">
              <w:rPr>
                <w:b w:val="1"/>
                <w:rtl w:val="0"/>
              </w:rPr>
              <w:t xml:space="preserve">1.</w:t>
            </w:r>
            <w:r w:rsidDel="00000000" w:rsidR="00000000" w:rsidRPr="00000000">
              <w:rPr>
                <w:rtl w:val="0"/>
              </w:rPr>
              <w:t xml:space="preserve"> García-Pallas, I. (2015). Intervención logopédica en un caso con discapacidad intelectual en la adolescencia tardía. </w:t>
            </w:r>
            <w:r w:rsidDel="00000000" w:rsidR="00000000" w:rsidRPr="00000000">
              <w:rPr>
                <w:i w:val="1"/>
                <w:rtl w:val="0"/>
              </w:rPr>
              <w:t xml:space="preserve">Revista de Estudios e Investigación en Psicología y Educación</w:t>
            </w:r>
            <w:r w:rsidDel="00000000" w:rsidR="00000000" w:rsidRPr="00000000">
              <w:rPr>
                <w:rtl w:val="0"/>
              </w:rPr>
              <w:t xml:space="preserve">, (09), 058–062.</w:t>
            </w:r>
            <w:hyperlink r:id="rId7">
              <w:r w:rsidDel="00000000" w:rsidR="00000000" w:rsidRPr="00000000">
                <w:rPr>
                  <w:color w:val="1155cc"/>
                  <w:u w:val="single"/>
                  <w:rtl w:val="0"/>
                </w:rPr>
                <w:t xml:space="preserve">https://revistas.udc.es/index.php/reipe/article/view/reipe.2015.0.09.496</w:t>
              </w:r>
            </w:hyperlink>
            <w:r w:rsidDel="00000000" w:rsidR="00000000" w:rsidRPr="00000000">
              <w:rPr>
                <w:rtl w:val="0"/>
              </w:rPr>
            </w:r>
          </w:p>
          <w:p w:rsidR="00000000" w:rsidDel="00000000" w:rsidP="00000000" w:rsidRDefault="00000000" w:rsidRPr="00000000" w14:paraId="00000024">
            <w:pPr>
              <w:spacing w:after="240" w:before="240" w:lineRule="auto"/>
              <w:rPr/>
            </w:pPr>
            <w:r w:rsidDel="00000000" w:rsidR="00000000" w:rsidRPr="00000000">
              <w:rPr>
                <w:b w:val="1"/>
                <w:rtl w:val="0"/>
              </w:rPr>
              <w:t xml:space="preserve">2.</w:t>
            </w:r>
            <w:r w:rsidDel="00000000" w:rsidR="00000000" w:rsidRPr="00000000">
              <w:rPr>
                <w:rtl w:val="0"/>
              </w:rPr>
              <w:t xml:space="preserve"> Rodríguez, L. (2024). </w:t>
            </w:r>
            <w:r w:rsidDel="00000000" w:rsidR="00000000" w:rsidRPr="00000000">
              <w:rPr>
                <w:i w:val="1"/>
                <w:rtl w:val="0"/>
              </w:rPr>
              <w:t xml:space="preserve">Revisión bibliográfica de la intervención del lenguaje en la infancia</w:t>
            </w:r>
            <w:r w:rsidDel="00000000" w:rsidR="00000000" w:rsidRPr="00000000">
              <w:rPr>
                <w:rtl w:val="0"/>
              </w:rPr>
              <w:t xml:space="preserve">. Repositorio UV. </w:t>
            </w:r>
            <w:hyperlink r:id="rId8">
              <w:r w:rsidDel="00000000" w:rsidR="00000000" w:rsidRPr="00000000">
                <w:rPr>
                  <w:color w:val="1155cc"/>
                  <w:u w:val="single"/>
                  <w:rtl w:val="0"/>
                </w:rPr>
                <w:t xml:space="preserve">https://repositoriobibliotecas.uv.cl/serveruv/api/core/bitstreams/17caa0c8-1e1c-4d89-a252-dc277df0c288/content</w:t>
              </w:r>
            </w:hyperlink>
            <w:r w:rsidDel="00000000" w:rsidR="00000000" w:rsidRPr="00000000">
              <w:rPr>
                <w:rtl w:val="0"/>
              </w:rPr>
            </w:r>
          </w:p>
          <w:p w:rsidR="00000000" w:rsidDel="00000000" w:rsidP="00000000" w:rsidRDefault="00000000" w:rsidRPr="00000000" w14:paraId="00000025">
            <w:pPr>
              <w:spacing w:after="240" w:before="240" w:lineRule="auto"/>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26">
            <w:pPr>
              <w:spacing w:after="160" w:line="259" w:lineRule="auto"/>
              <w:rPr>
                <w:b w:val="0"/>
              </w:rPr>
            </w:pPr>
            <w:r w:rsidDel="00000000" w:rsidR="00000000" w:rsidRPr="00000000">
              <w:rPr>
                <w:rtl w:val="0"/>
              </w:rPr>
            </w:r>
          </w:p>
          <w:p w:rsidR="00000000" w:rsidDel="00000000" w:rsidP="00000000" w:rsidRDefault="00000000" w:rsidRPr="00000000" w14:paraId="00000027">
            <w:pPr>
              <w:spacing w:after="160" w:line="259" w:lineRule="auto"/>
              <w:rPr>
                <w:b w:val="0"/>
              </w:rPr>
            </w:pPr>
            <w:r w:rsidDel="00000000" w:rsidR="00000000" w:rsidRPr="00000000">
              <w:rPr>
                <w:rtl w:val="0"/>
              </w:rPr>
            </w:r>
          </w:p>
          <w:p w:rsidR="00000000" w:rsidDel="00000000" w:rsidP="00000000" w:rsidRDefault="00000000" w:rsidRPr="00000000" w14:paraId="00000028">
            <w:pPr>
              <w:spacing w:after="160" w:line="259" w:lineRule="auto"/>
              <w:rPr>
                <w:b w:val="0"/>
              </w:rPr>
            </w:pPr>
            <w:r w:rsidDel="00000000" w:rsidR="00000000" w:rsidRPr="00000000">
              <w:rPr>
                <w:rtl w:val="0"/>
              </w:rPr>
            </w:r>
          </w:p>
          <w:p w:rsidR="00000000" w:rsidDel="00000000" w:rsidP="00000000" w:rsidRDefault="00000000" w:rsidRPr="00000000" w14:paraId="00000029">
            <w:pPr>
              <w:spacing w:after="160" w:line="259" w:lineRule="auto"/>
              <w:jc w:val="center"/>
              <w:rPr/>
            </w:pPr>
            <w:r w:rsidDel="00000000" w:rsidR="00000000" w:rsidRPr="00000000">
              <w:rPr>
                <w:rtl w:val="0"/>
              </w:rPr>
              <w:t xml:space="preserve">Videos temáticos</w:t>
            </w:r>
          </w:p>
        </w:tc>
        <w:tc>
          <w:tcPr>
            <w:shd w:fill="auto" w:val="clear"/>
          </w:tcPr>
          <w:p w:rsidR="00000000" w:rsidDel="00000000" w:rsidP="00000000" w:rsidRDefault="00000000" w:rsidRPr="00000000" w14:paraId="0000002A">
            <w:pPr>
              <w:rPr>
                <w:b w:val="1"/>
              </w:rPr>
            </w:pPr>
            <w:r w:rsidDel="00000000" w:rsidR="00000000" w:rsidRPr="00000000">
              <w:rPr>
                <w:rtl w:val="0"/>
              </w:rPr>
            </w:r>
          </w:p>
          <w:p w:rsidR="00000000" w:rsidDel="00000000" w:rsidP="00000000" w:rsidRDefault="00000000" w:rsidRPr="00000000" w14:paraId="0000002B">
            <w:pPr>
              <w:spacing w:after="240" w:before="240" w:lineRule="auto"/>
              <w:rPr/>
            </w:pPr>
            <w:r w:rsidDel="00000000" w:rsidR="00000000" w:rsidRPr="00000000">
              <w:rPr>
                <w:b w:val="1"/>
                <w:rtl w:val="0"/>
              </w:rPr>
              <w:t xml:space="preserve">Título del video:</w:t>
              <w:br w:type="textWrapping"/>
              <w:t xml:space="preserve"> </w:t>
            </w:r>
            <w:r w:rsidDel="00000000" w:rsidR="00000000" w:rsidRPr="00000000">
              <w:rPr>
                <w:rtl w:val="0"/>
              </w:rPr>
              <w:t xml:space="preserve">"Disartria: Estrategias de intervención logopédica"</w:t>
            </w:r>
          </w:p>
          <w:p w:rsidR="00000000" w:rsidDel="00000000" w:rsidP="00000000" w:rsidRDefault="00000000" w:rsidRPr="00000000" w14:paraId="0000002C">
            <w:pPr>
              <w:spacing w:after="240" w:before="240" w:lineRule="auto"/>
              <w:rPr/>
            </w:pPr>
            <w:r w:rsidDel="00000000" w:rsidR="00000000" w:rsidRPr="00000000">
              <w:rPr>
                <w:b w:val="1"/>
                <w:rtl w:val="0"/>
              </w:rPr>
              <w:t xml:space="preserve">Justificación de su relevancia:</w:t>
              <w:br w:type="textWrapping"/>
            </w:r>
            <w:r w:rsidDel="00000000" w:rsidR="00000000" w:rsidRPr="00000000">
              <w:rPr>
                <w:rtl w:val="0"/>
              </w:rPr>
              <w:t xml:space="preserve">Este video es altamente pertinente para tu clase sobre estrategias de intervención logopédica, ya que aborda de manera clara y práctica las técnicas utilizadas en la rehabilitación de la disartria, un trastorno motor del habla común en pacientes neurológicos. A través de demostraciones clínicas, el video ilustra cómo aplicar enfoques terapéuticos que mejoran la articulación, la prosodia y la respiración, aspectos fundamentales en la intervención logopédica. Verlo te permitirá observar la implementación de estrategias en tiempo real, enriqueciendo tu comprensión y preparación para aplicar estos métodos en tu práctica profesional.</w:t>
            </w:r>
          </w:p>
          <w:p w:rsidR="00000000" w:rsidDel="00000000" w:rsidP="00000000" w:rsidRDefault="00000000" w:rsidRPr="00000000" w14:paraId="0000002D">
            <w:pPr>
              <w:rPr/>
            </w:pPr>
            <w:hyperlink r:id="rId9">
              <w:r w:rsidDel="00000000" w:rsidR="00000000" w:rsidRPr="00000000">
                <w:rPr>
                  <w:color w:val="1155cc"/>
                  <w:u w:val="single"/>
                  <w:rtl w:val="0"/>
                </w:rPr>
                <w:t xml:space="preserve">https://www.youtube.com/watch?v=r8kdAl-ra3w</w:t>
              </w:r>
            </w:hyperlink>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b w:val="1"/>
              </w:rPr>
            </w:pPr>
            <w:r w:rsidDel="00000000" w:rsidR="00000000" w:rsidRPr="00000000">
              <w:rPr>
                <w:rtl w:val="0"/>
              </w:rPr>
            </w:r>
          </w:p>
          <w:p w:rsidR="00000000" w:rsidDel="00000000" w:rsidP="00000000" w:rsidRDefault="00000000" w:rsidRPr="00000000" w14:paraId="00000030">
            <w:pPr>
              <w:rPr>
                <w:b w:val="1"/>
              </w:rPr>
            </w:pPr>
            <w:r w:rsidDel="00000000" w:rsidR="00000000" w:rsidRPr="00000000">
              <w:rPr>
                <w:rtl w:val="0"/>
              </w:rPr>
            </w:r>
          </w:p>
          <w:p w:rsidR="00000000" w:rsidDel="00000000" w:rsidP="00000000" w:rsidRDefault="00000000" w:rsidRPr="00000000" w14:paraId="00000031">
            <w:pPr>
              <w:spacing w:after="240" w:before="240" w:lineRule="auto"/>
              <w:rPr/>
            </w:pPr>
            <w:r w:rsidDel="00000000" w:rsidR="00000000" w:rsidRPr="00000000">
              <w:rPr>
                <w:b w:val="1"/>
                <w:rtl w:val="0"/>
              </w:rPr>
              <w:t xml:space="preserve">Título del video:</w:t>
              <w:br w:type="textWrapping"/>
            </w:r>
            <w:r w:rsidDel="00000000" w:rsidR="00000000" w:rsidRPr="00000000">
              <w:rPr>
                <w:rtl w:val="0"/>
              </w:rPr>
              <w:t xml:space="preserve">Actividades de terapia de lenguaje para niños</w:t>
            </w:r>
          </w:p>
          <w:p w:rsidR="00000000" w:rsidDel="00000000" w:rsidP="00000000" w:rsidRDefault="00000000" w:rsidRPr="00000000" w14:paraId="00000032">
            <w:pPr>
              <w:spacing w:after="240" w:before="240" w:lineRule="auto"/>
              <w:rPr/>
            </w:pPr>
            <w:r w:rsidDel="00000000" w:rsidR="00000000" w:rsidRPr="00000000">
              <w:rPr>
                <w:b w:val="1"/>
                <w:rtl w:val="0"/>
              </w:rPr>
              <w:t xml:space="preserve">Justificación de su relevancia:</w:t>
              <w:br w:type="textWrapping"/>
            </w:r>
            <w:r w:rsidDel="00000000" w:rsidR="00000000" w:rsidRPr="00000000">
              <w:rPr>
                <w:rtl w:val="0"/>
              </w:rPr>
              <w:t xml:space="preserve">Este video es altamente pertinente para tu clase sobre estrategias de intervención logopédica, ya que presenta una variedad de actividades prácticas diseñadas para estimular y mejorar las habilidades lingüísticas en niños. A través de ejercicios lúdicos y estructurados, el video muestra cómo se pueden abordar aspectos como la articulación, la comprensión y la expresión verbal de manera efectiva y atractiva. Ver este material te permitirá observar la aplicación de técnicas terapéuticas en tiempo real, enriqueciendo tu comprensión y preparación para implementar estrategias similares en tu práctica profesional.</w:t>
            </w:r>
          </w:p>
          <w:p w:rsidR="00000000" w:rsidDel="00000000" w:rsidP="00000000" w:rsidRDefault="00000000" w:rsidRPr="00000000" w14:paraId="00000033">
            <w:pPr>
              <w:spacing w:after="240" w:before="240" w:lineRule="auto"/>
              <w:rPr/>
            </w:pPr>
            <w:hyperlink r:id="rId10">
              <w:r w:rsidDel="00000000" w:rsidR="00000000" w:rsidRPr="00000000">
                <w:rPr>
                  <w:color w:val="1155cc"/>
                  <w:u w:val="single"/>
                  <w:rtl w:val="0"/>
                </w:rPr>
                <w:t xml:space="preserve">https://www.youtube.com/watch?v=6aJiQ4y_WMQ</w:t>
              </w:r>
            </w:hyperlink>
            <w:r w:rsidDel="00000000" w:rsidR="00000000" w:rsidRPr="00000000">
              <w:rPr>
                <w:rtl w:val="0"/>
              </w:rPr>
            </w:r>
          </w:p>
          <w:p w:rsidR="00000000" w:rsidDel="00000000" w:rsidP="00000000" w:rsidRDefault="00000000" w:rsidRPr="00000000" w14:paraId="00000034">
            <w:pPr>
              <w:spacing w:after="240" w:before="240" w:line="259" w:lineRule="auto"/>
              <w:jc w:val="both"/>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35">
            <w:pPr>
              <w:spacing w:after="160" w:line="259" w:lineRule="auto"/>
              <w:rPr>
                <w:b w:val="0"/>
              </w:rPr>
            </w:pPr>
            <w:r w:rsidDel="00000000" w:rsidR="00000000" w:rsidRPr="00000000">
              <w:rPr>
                <w:rtl w:val="0"/>
              </w:rPr>
            </w:r>
          </w:p>
          <w:p w:rsidR="00000000" w:rsidDel="00000000" w:rsidP="00000000" w:rsidRDefault="00000000" w:rsidRPr="00000000" w14:paraId="00000036">
            <w:pPr>
              <w:spacing w:after="160" w:line="259" w:lineRule="auto"/>
              <w:rPr>
                <w:b w:val="0"/>
              </w:rPr>
            </w:pPr>
            <w:r w:rsidDel="00000000" w:rsidR="00000000" w:rsidRPr="00000000">
              <w:rPr>
                <w:rtl w:val="0"/>
              </w:rPr>
            </w:r>
          </w:p>
          <w:p w:rsidR="00000000" w:rsidDel="00000000" w:rsidP="00000000" w:rsidRDefault="00000000" w:rsidRPr="00000000" w14:paraId="00000037">
            <w:pPr>
              <w:spacing w:after="160" w:line="259" w:lineRule="auto"/>
              <w:jc w:val="center"/>
              <w:rPr/>
            </w:pPr>
            <w:r w:rsidDel="00000000" w:rsidR="00000000" w:rsidRPr="00000000">
              <w:rPr>
                <w:rtl w:val="0"/>
              </w:rPr>
              <w:t xml:space="preserve">Bibliografía complementaria</w:t>
            </w:r>
          </w:p>
        </w:tc>
        <w:tc>
          <w:tcPr>
            <w:shd w:fill="auto" w:val="clear"/>
          </w:tcPr>
          <w:p w:rsidR="00000000" w:rsidDel="00000000" w:rsidP="00000000" w:rsidRDefault="00000000" w:rsidRPr="00000000" w14:paraId="00000038">
            <w:pPr>
              <w:jc w:val="both"/>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Rodríguez, L. (2015). </w:t>
            </w:r>
            <w:r w:rsidDel="00000000" w:rsidR="00000000" w:rsidRPr="00000000">
              <w:rPr>
                <w:i w:val="1"/>
                <w:rtl w:val="0"/>
              </w:rPr>
              <w:t xml:space="preserve">Intervención logopédica para la estimulación de las habilidades fonológicas en un caso con retraso madurativo</w:t>
            </w:r>
            <w:r w:rsidDel="00000000" w:rsidR="00000000" w:rsidRPr="00000000">
              <w:rPr>
                <w:rtl w:val="0"/>
              </w:rPr>
              <w:t xml:space="preserve">. </w:t>
            </w:r>
            <w:r w:rsidDel="00000000" w:rsidR="00000000" w:rsidRPr="00000000">
              <w:rPr>
                <w:i w:val="1"/>
                <w:rtl w:val="0"/>
              </w:rPr>
              <w:t xml:space="preserve">Revista de Estudios e Investigación en Psicología y Educación</w:t>
            </w:r>
            <w:r w:rsidDel="00000000" w:rsidR="00000000" w:rsidRPr="00000000">
              <w:rPr>
                <w:rtl w:val="0"/>
              </w:rPr>
              <w:t xml:space="preserve">, (09), 063–067</w:t>
            </w:r>
          </w:p>
          <w:p w:rsidR="00000000" w:rsidDel="00000000" w:rsidP="00000000" w:rsidRDefault="00000000" w:rsidRPr="00000000" w14:paraId="0000003A">
            <w:pPr>
              <w:rPr/>
            </w:pPr>
            <w:hyperlink r:id="rId11">
              <w:r w:rsidDel="00000000" w:rsidR="00000000" w:rsidRPr="00000000">
                <w:rPr>
                  <w:color w:val="1155cc"/>
                  <w:u w:val="single"/>
                  <w:rtl w:val="0"/>
                </w:rPr>
                <w:t xml:space="preserve">https://revistas.udc.es/index.php/reipe/article/view/reipe.2015.0.09.498</w:t>
              </w:r>
            </w:hyperlink>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3D">
            <w:pPr>
              <w:spacing w:after="160" w:line="259" w:lineRule="auto"/>
              <w:rPr>
                <w:b w:val="0"/>
              </w:rPr>
            </w:pPr>
            <w:r w:rsidDel="00000000" w:rsidR="00000000" w:rsidRPr="00000000">
              <w:rPr>
                <w:rtl w:val="0"/>
              </w:rPr>
            </w:r>
          </w:p>
          <w:p w:rsidR="00000000" w:rsidDel="00000000" w:rsidP="00000000" w:rsidRDefault="00000000" w:rsidRPr="00000000" w14:paraId="0000003E">
            <w:pPr>
              <w:spacing w:after="160" w:line="259" w:lineRule="auto"/>
              <w:rPr>
                <w:b w:val="0"/>
              </w:rPr>
            </w:pPr>
            <w:r w:rsidDel="00000000" w:rsidR="00000000" w:rsidRPr="00000000">
              <w:rPr>
                <w:rtl w:val="0"/>
              </w:rPr>
            </w:r>
          </w:p>
          <w:p w:rsidR="00000000" w:rsidDel="00000000" w:rsidP="00000000" w:rsidRDefault="00000000" w:rsidRPr="00000000" w14:paraId="0000003F">
            <w:pPr>
              <w:spacing w:after="160" w:line="259" w:lineRule="auto"/>
              <w:rPr/>
            </w:pPr>
            <w:r w:rsidDel="00000000" w:rsidR="00000000" w:rsidRPr="00000000">
              <w:rPr>
                <w:rtl w:val="0"/>
              </w:rPr>
              <w:t xml:space="preserve">Actividad de integración</w:t>
            </w:r>
          </w:p>
        </w:tc>
        <w:tc>
          <w:tcPr>
            <w:shd w:fill="auto" w:val="clear"/>
          </w:tcPr>
          <w:p w:rsidR="00000000" w:rsidDel="00000000" w:rsidP="00000000" w:rsidRDefault="00000000" w:rsidRPr="00000000" w14:paraId="00000040">
            <w:pPr>
              <w:jc w:val="center"/>
              <w:rPr>
                <w:rFonts w:ascii="Quattrocento Sans" w:cs="Quattrocento Sans" w:eastAsia="Quattrocento Sans" w:hAnsi="Quattrocento Sans"/>
                <w:color w:val="0070c0"/>
              </w:rPr>
            </w:pPr>
            <w:r w:rsidDel="00000000" w:rsidR="00000000" w:rsidRPr="00000000">
              <w:rPr>
                <w:rtl w:val="0"/>
              </w:rPr>
            </w:r>
          </w:p>
          <w:p w:rsidR="00000000" w:rsidDel="00000000" w:rsidP="00000000" w:rsidRDefault="00000000" w:rsidRPr="00000000" w14:paraId="00000041">
            <w:pPr>
              <w:pStyle w:val="Heading4"/>
              <w:keepNext w:val="0"/>
              <w:keepLines w:val="0"/>
              <w:spacing w:after="40" w:before="240" w:lineRule="auto"/>
              <w:rPr>
                <w:b w:val="1"/>
                <w:color w:val="000000"/>
                <w:sz w:val="22"/>
                <w:szCs w:val="22"/>
              </w:rPr>
            </w:pPr>
            <w:bookmarkStart w:colFirst="0" w:colLast="0" w:name="_4r3jgqrmcqbt" w:id="0"/>
            <w:bookmarkEnd w:id="0"/>
            <w:r w:rsidDel="00000000" w:rsidR="00000000" w:rsidRPr="00000000">
              <w:rPr>
                <w:b w:val="1"/>
                <w:color w:val="000000"/>
                <w:sz w:val="22"/>
                <w:szCs w:val="22"/>
                <w:rtl w:val="0"/>
              </w:rPr>
              <w:t xml:space="preserve">1. Introducción Breve (5 minutos)</w:t>
            </w:r>
          </w:p>
          <w:p w:rsidR="00000000" w:rsidDel="00000000" w:rsidP="00000000" w:rsidRDefault="00000000" w:rsidRPr="00000000" w14:paraId="00000042">
            <w:pPr>
              <w:numPr>
                <w:ilvl w:val="0"/>
                <w:numId w:val="4"/>
              </w:numPr>
              <w:spacing w:after="0" w:afterAutospacing="0" w:before="240" w:lineRule="auto"/>
              <w:ind w:left="720" w:hanging="360"/>
            </w:pPr>
            <w:r w:rsidDel="00000000" w:rsidR="00000000" w:rsidRPr="00000000">
              <w:rPr>
                <w:b w:val="1"/>
                <w:rtl w:val="0"/>
              </w:rPr>
              <w:t xml:space="preserve">Objetivo:</w:t>
            </w:r>
            <w:r w:rsidDel="00000000" w:rsidR="00000000" w:rsidRPr="00000000">
              <w:rPr>
                <w:rtl w:val="0"/>
              </w:rPr>
              <w:t xml:space="preserve"> Recapitular conceptos claves sobre trastornos del habla, lenguaje y voz.</w:t>
              <w:br w:type="textWrapping"/>
            </w:r>
          </w:p>
          <w:p w:rsidR="00000000" w:rsidDel="00000000" w:rsidP="00000000" w:rsidRDefault="00000000" w:rsidRPr="00000000" w14:paraId="00000043">
            <w:pPr>
              <w:numPr>
                <w:ilvl w:val="0"/>
                <w:numId w:val="4"/>
              </w:numPr>
              <w:spacing w:after="0" w:afterAutospacing="0" w:before="0" w:beforeAutospacing="0" w:lineRule="auto"/>
              <w:ind w:left="720" w:hanging="360"/>
            </w:pPr>
            <w:r w:rsidDel="00000000" w:rsidR="00000000" w:rsidRPr="00000000">
              <w:rPr>
                <w:b w:val="1"/>
                <w:rtl w:val="0"/>
              </w:rPr>
              <w:t xml:space="preserve">Actividad:</w:t>
            </w:r>
            <w:r w:rsidDel="00000000" w:rsidR="00000000" w:rsidRPr="00000000">
              <w:rPr>
                <w:rtl w:val="0"/>
              </w:rPr>
              <w:t xml:space="preserve"> Iniciar con un video corto que resuma los trastornos más comunes y la importancia del diagnóstico temprano (de los videos proporcionados en el archivo).</w:t>
              <w:br w:type="textWrapping"/>
            </w:r>
          </w:p>
          <w:p w:rsidR="00000000" w:rsidDel="00000000" w:rsidP="00000000" w:rsidRDefault="00000000" w:rsidRPr="00000000" w14:paraId="00000044">
            <w:pPr>
              <w:numPr>
                <w:ilvl w:val="1"/>
                <w:numId w:val="4"/>
              </w:numPr>
              <w:spacing w:after="0" w:afterAutospacing="0" w:before="0" w:beforeAutospacing="0" w:lineRule="auto"/>
              <w:ind w:left="1440" w:hanging="360"/>
            </w:pPr>
            <w:r w:rsidDel="00000000" w:rsidR="00000000" w:rsidRPr="00000000">
              <w:rPr>
                <w:rtl w:val="0"/>
              </w:rPr>
              <w:t xml:space="preserve">Video sugerido:</w:t>
            </w:r>
            <w:hyperlink r:id="rId12">
              <w:r w:rsidDel="00000000" w:rsidR="00000000" w:rsidRPr="00000000">
                <w:rPr>
                  <w:rtl w:val="0"/>
                </w:rPr>
                <w:t xml:space="preserve"> </w:t>
              </w:r>
            </w:hyperlink>
            <w:hyperlink r:id="rId13">
              <w:r w:rsidDel="00000000" w:rsidR="00000000" w:rsidRPr="00000000">
                <w:rPr>
                  <w:color w:val="1155cc"/>
                  <w:u w:val="single"/>
                  <w:rtl w:val="0"/>
                </w:rPr>
                <w:t xml:space="preserve">Evaluación y diagnóstico temprano de trastornos del habla</w:t>
              </w:r>
            </w:hyperlink>
            <w:r w:rsidDel="00000000" w:rsidR="00000000" w:rsidRPr="00000000">
              <w:rPr>
                <w:rtl w:val="0"/>
              </w:rPr>
              <w:t xml:space="preserve"> .</w:t>
              <w:br w:type="textWrapping"/>
            </w:r>
          </w:p>
          <w:p w:rsidR="00000000" w:rsidDel="00000000" w:rsidP="00000000" w:rsidRDefault="00000000" w:rsidRPr="00000000" w14:paraId="00000045">
            <w:pPr>
              <w:numPr>
                <w:ilvl w:val="0"/>
                <w:numId w:val="4"/>
              </w:numPr>
              <w:spacing w:after="240" w:before="0" w:beforeAutospacing="0" w:lineRule="auto"/>
              <w:ind w:left="720" w:hanging="360"/>
            </w:pPr>
            <w:r w:rsidDel="00000000" w:rsidR="00000000" w:rsidRPr="00000000">
              <w:rPr>
                <w:b w:val="1"/>
                <w:rtl w:val="0"/>
              </w:rPr>
              <w:t xml:space="preserve">Tarea rápida:</w:t>
            </w:r>
            <w:r w:rsidDel="00000000" w:rsidR="00000000" w:rsidRPr="00000000">
              <w:rPr>
                <w:rtl w:val="0"/>
              </w:rPr>
              <w:t xml:space="preserve"> Después del video, plantear una pregunta rápida a los participantes: ¿Cómo creen que una intervención temprana afecta el desarrollo de un niño con un trastorno del lenguaje? Los estudiantes responderán de manera breve en un chat.</w:t>
              <w:br w:type="textWrapping"/>
            </w:r>
          </w:p>
          <w:p w:rsidR="00000000" w:rsidDel="00000000" w:rsidP="00000000" w:rsidRDefault="00000000" w:rsidRPr="00000000" w14:paraId="00000046">
            <w:pPr>
              <w:pStyle w:val="Heading4"/>
              <w:keepNext w:val="0"/>
              <w:keepLines w:val="0"/>
              <w:spacing w:after="40" w:before="240" w:lineRule="auto"/>
              <w:rPr>
                <w:b w:val="1"/>
                <w:color w:val="000000"/>
                <w:sz w:val="22"/>
                <w:szCs w:val="22"/>
              </w:rPr>
            </w:pPr>
            <w:bookmarkStart w:colFirst="0" w:colLast="0" w:name="_jqxgnes6w4vj" w:id="1"/>
            <w:bookmarkEnd w:id="1"/>
            <w:r w:rsidDel="00000000" w:rsidR="00000000" w:rsidRPr="00000000">
              <w:rPr>
                <w:b w:val="1"/>
                <w:color w:val="000000"/>
                <w:sz w:val="22"/>
                <w:szCs w:val="22"/>
                <w:rtl w:val="0"/>
              </w:rPr>
              <w:t xml:space="preserve">2. División en Grupos y Presentación de Casos Clínicos (10 minutos)</w:t>
            </w:r>
          </w:p>
          <w:p w:rsidR="00000000" w:rsidDel="00000000" w:rsidP="00000000" w:rsidRDefault="00000000" w:rsidRPr="00000000" w14:paraId="00000047">
            <w:pPr>
              <w:numPr>
                <w:ilvl w:val="0"/>
                <w:numId w:val="6"/>
              </w:numPr>
              <w:spacing w:after="0" w:afterAutospacing="0" w:before="240" w:lineRule="auto"/>
              <w:ind w:left="720" w:hanging="360"/>
            </w:pPr>
            <w:r w:rsidDel="00000000" w:rsidR="00000000" w:rsidRPr="00000000">
              <w:rPr>
                <w:b w:val="1"/>
                <w:rtl w:val="0"/>
              </w:rPr>
              <w:t xml:space="preserve">Objetivo:</w:t>
            </w:r>
            <w:r w:rsidDel="00000000" w:rsidR="00000000" w:rsidRPr="00000000">
              <w:rPr>
                <w:rtl w:val="0"/>
              </w:rPr>
              <w:t xml:space="preserve"> Aplicar los conocimientos en un escenario práctico.</w:t>
              <w:br w:type="textWrapping"/>
            </w:r>
          </w:p>
          <w:p w:rsidR="00000000" w:rsidDel="00000000" w:rsidP="00000000" w:rsidRDefault="00000000" w:rsidRPr="00000000" w14:paraId="00000048">
            <w:pPr>
              <w:numPr>
                <w:ilvl w:val="0"/>
                <w:numId w:val="6"/>
              </w:numPr>
              <w:spacing w:after="0" w:afterAutospacing="0" w:before="0" w:beforeAutospacing="0" w:lineRule="auto"/>
              <w:ind w:left="720" w:hanging="360"/>
            </w:pPr>
            <w:r w:rsidDel="00000000" w:rsidR="00000000" w:rsidRPr="00000000">
              <w:rPr>
                <w:b w:val="1"/>
                <w:rtl w:val="0"/>
              </w:rPr>
              <w:t xml:space="preserve">Actividad:</w:t>
              <w:br w:type="textWrapping"/>
            </w:r>
          </w:p>
          <w:p w:rsidR="00000000" w:rsidDel="00000000" w:rsidP="00000000" w:rsidRDefault="00000000" w:rsidRPr="00000000" w14:paraId="00000049">
            <w:pPr>
              <w:numPr>
                <w:ilvl w:val="1"/>
                <w:numId w:val="6"/>
              </w:numPr>
              <w:spacing w:after="0" w:afterAutospacing="0" w:before="0" w:beforeAutospacing="0" w:lineRule="auto"/>
              <w:ind w:left="1440" w:hanging="360"/>
            </w:pPr>
            <w:r w:rsidDel="00000000" w:rsidR="00000000" w:rsidRPr="00000000">
              <w:rPr>
                <w:rtl w:val="0"/>
              </w:rPr>
              <w:t xml:space="preserve">Se presentarán 3 casos clínicos (uno por grupo). Cada caso describirá un paciente con un posible trastorno del habla o del lenguaje (por ejemplo, disartria, afasia, trastornos fonológicos, etc.). Los grupos trabajarán con el caso asignado.</w:t>
              <w:br w:type="textWrapping"/>
            </w:r>
          </w:p>
          <w:p w:rsidR="00000000" w:rsidDel="00000000" w:rsidP="00000000" w:rsidRDefault="00000000" w:rsidRPr="00000000" w14:paraId="0000004A">
            <w:pPr>
              <w:numPr>
                <w:ilvl w:val="1"/>
                <w:numId w:val="6"/>
              </w:numPr>
              <w:spacing w:after="0" w:afterAutospacing="0" w:before="0" w:beforeAutospacing="0" w:lineRule="auto"/>
              <w:ind w:left="1440" w:hanging="360"/>
            </w:pPr>
            <w:r w:rsidDel="00000000" w:rsidR="00000000" w:rsidRPr="00000000">
              <w:rPr>
                <w:rtl w:val="0"/>
              </w:rPr>
              <w:t xml:space="preserve">Los grupos deben identificar los síntomas, hacer una lista de pruebas diagnósticas relevantes y sugerir estrategias de intervención logopédica adecuadas.</w:t>
              <w:br w:type="textWrapping"/>
            </w:r>
          </w:p>
          <w:p w:rsidR="00000000" w:rsidDel="00000000" w:rsidP="00000000" w:rsidRDefault="00000000" w:rsidRPr="00000000" w14:paraId="0000004B">
            <w:pPr>
              <w:numPr>
                <w:ilvl w:val="1"/>
                <w:numId w:val="6"/>
              </w:numPr>
              <w:spacing w:after="240" w:before="0" w:beforeAutospacing="0" w:lineRule="auto"/>
              <w:ind w:left="1440" w:hanging="360"/>
            </w:pPr>
            <w:r w:rsidDel="00000000" w:rsidR="00000000" w:rsidRPr="00000000">
              <w:rPr>
                <w:b w:val="1"/>
                <w:rtl w:val="0"/>
              </w:rPr>
              <w:t xml:space="preserve">Tecnología utilizada:</w:t>
            </w:r>
            <w:r w:rsidDel="00000000" w:rsidR="00000000" w:rsidRPr="00000000">
              <w:rPr>
                <w:rtl w:val="0"/>
              </w:rPr>
              <w:t xml:space="preserve"> Google Docs o Jamboard para que cada grupo pueda trabajar de manera colaborativa en línea, escribiendo sus respuestas.</w:t>
              <w:br w:type="textWrapping"/>
            </w:r>
          </w:p>
          <w:p w:rsidR="00000000" w:rsidDel="00000000" w:rsidP="00000000" w:rsidRDefault="00000000" w:rsidRPr="00000000" w14:paraId="0000004C">
            <w:pPr>
              <w:pStyle w:val="Heading4"/>
              <w:keepNext w:val="0"/>
              <w:keepLines w:val="0"/>
              <w:spacing w:after="40" w:before="240" w:lineRule="auto"/>
              <w:rPr>
                <w:b w:val="1"/>
                <w:color w:val="000000"/>
                <w:sz w:val="22"/>
                <w:szCs w:val="22"/>
              </w:rPr>
            </w:pPr>
            <w:bookmarkStart w:colFirst="0" w:colLast="0" w:name="_z86pgg8jt2v1" w:id="2"/>
            <w:bookmarkEnd w:id="2"/>
            <w:r w:rsidDel="00000000" w:rsidR="00000000" w:rsidRPr="00000000">
              <w:rPr>
                <w:b w:val="1"/>
                <w:color w:val="000000"/>
                <w:sz w:val="22"/>
                <w:szCs w:val="22"/>
                <w:rtl w:val="0"/>
              </w:rPr>
              <w:t xml:space="preserve">3. Evaluación de Videos de Casos Clínicos (10 minutos)</w:t>
            </w:r>
          </w:p>
          <w:p w:rsidR="00000000" w:rsidDel="00000000" w:rsidP="00000000" w:rsidRDefault="00000000" w:rsidRPr="00000000" w14:paraId="0000004D">
            <w:pPr>
              <w:numPr>
                <w:ilvl w:val="0"/>
                <w:numId w:val="9"/>
              </w:numPr>
              <w:spacing w:after="0" w:afterAutospacing="0" w:before="240" w:lineRule="auto"/>
              <w:ind w:left="720" w:hanging="360"/>
            </w:pPr>
            <w:r w:rsidDel="00000000" w:rsidR="00000000" w:rsidRPr="00000000">
              <w:rPr>
                <w:b w:val="1"/>
                <w:rtl w:val="0"/>
              </w:rPr>
              <w:t xml:space="preserve">Objetivo:</w:t>
            </w:r>
            <w:r w:rsidDel="00000000" w:rsidR="00000000" w:rsidRPr="00000000">
              <w:rPr>
                <w:rtl w:val="0"/>
              </w:rPr>
              <w:t xml:space="preserve"> Evaluar y diagnosticar trastornos a través de observación de videos.</w:t>
              <w:br w:type="textWrapping"/>
            </w:r>
          </w:p>
          <w:p w:rsidR="00000000" w:rsidDel="00000000" w:rsidP="00000000" w:rsidRDefault="00000000" w:rsidRPr="00000000" w14:paraId="0000004E">
            <w:pPr>
              <w:numPr>
                <w:ilvl w:val="0"/>
                <w:numId w:val="9"/>
              </w:numPr>
              <w:spacing w:after="0" w:afterAutospacing="0" w:before="0" w:beforeAutospacing="0" w:lineRule="auto"/>
              <w:ind w:left="720" w:hanging="360"/>
            </w:pPr>
            <w:r w:rsidDel="00000000" w:rsidR="00000000" w:rsidRPr="00000000">
              <w:rPr>
                <w:b w:val="1"/>
                <w:rtl w:val="0"/>
              </w:rPr>
              <w:t xml:space="preserve">Actividad:</w:t>
              <w:br w:type="textWrapping"/>
            </w:r>
          </w:p>
          <w:p w:rsidR="00000000" w:rsidDel="00000000" w:rsidP="00000000" w:rsidRDefault="00000000" w:rsidRPr="00000000" w14:paraId="0000004F">
            <w:pPr>
              <w:numPr>
                <w:ilvl w:val="1"/>
                <w:numId w:val="9"/>
              </w:numPr>
              <w:spacing w:after="0" w:afterAutospacing="0" w:before="0" w:beforeAutospacing="0" w:lineRule="auto"/>
              <w:ind w:left="1440" w:hanging="360"/>
            </w:pPr>
            <w:r w:rsidDel="00000000" w:rsidR="00000000" w:rsidRPr="00000000">
              <w:rPr>
                <w:rtl w:val="0"/>
              </w:rPr>
              <w:t xml:space="preserve">Se les proporcionará un segundo video en donde se pueda observar a un paciente con síntomas de un trastorno del habla o lenguaje. Ejemplo:</w:t>
            </w:r>
            <w:hyperlink r:id="rId14">
              <w:r w:rsidDel="00000000" w:rsidR="00000000" w:rsidRPr="00000000">
                <w:rPr>
                  <w:rtl w:val="0"/>
                </w:rPr>
                <w:t xml:space="preserve"> </w:t>
              </w:r>
            </w:hyperlink>
            <w:hyperlink r:id="rId15">
              <w:r w:rsidDel="00000000" w:rsidR="00000000" w:rsidRPr="00000000">
                <w:rPr>
                  <w:color w:val="1155cc"/>
                  <w:u w:val="single"/>
                  <w:rtl w:val="0"/>
                </w:rPr>
                <w:t xml:space="preserve">Video sobre terapia de lenguaje</w:t>
              </w:r>
            </w:hyperlink>
            <w:r w:rsidDel="00000000" w:rsidR="00000000" w:rsidRPr="00000000">
              <w:rPr>
                <w:rtl w:val="0"/>
              </w:rPr>
              <w:t xml:space="preserve"> .</w:t>
              <w:br w:type="textWrapping"/>
            </w:r>
          </w:p>
          <w:p w:rsidR="00000000" w:rsidDel="00000000" w:rsidP="00000000" w:rsidRDefault="00000000" w:rsidRPr="00000000" w14:paraId="00000050">
            <w:pPr>
              <w:numPr>
                <w:ilvl w:val="1"/>
                <w:numId w:val="9"/>
              </w:numPr>
              <w:spacing w:after="0" w:afterAutospacing="0" w:before="0" w:beforeAutospacing="0" w:lineRule="auto"/>
              <w:ind w:left="1440" w:hanging="360"/>
            </w:pPr>
            <w:r w:rsidDel="00000000" w:rsidR="00000000" w:rsidRPr="00000000">
              <w:rPr>
                <w:rtl w:val="0"/>
              </w:rPr>
              <w:t xml:space="preserve">Los estudiantes deben observar el video y responder preguntas claves sobre el diagnóstico en una encuesta en vivo realizada con </w:t>
            </w:r>
            <w:r w:rsidDel="00000000" w:rsidR="00000000" w:rsidRPr="00000000">
              <w:rPr>
                <w:b w:val="1"/>
                <w:rtl w:val="0"/>
              </w:rPr>
              <w:t xml:space="preserve">Mentimeter</w:t>
            </w:r>
            <w:r w:rsidDel="00000000" w:rsidR="00000000" w:rsidRPr="00000000">
              <w:rPr>
                <w:rtl w:val="0"/>
              </w:rPr>
              <w:t xml:space="preserve"> o </w:t>
            </w:r>
            <w:r w:rsidDel="00000000" w:rsidR="00000000" w:rsidRPr="00000000">
              <w:rPr>
                <w:b w:val="1"/>
                <w:rtl w:val="0"/>
              </w:rPr>
              <w:t xml:space="preserve">Kahoot</w:t>
            </w:r>
            <w:r w:rsidDel="00000000" w:rsidR="00000000" w:rsidRPr="00000000">
              <w:rPr>
                <w:rtl w:val="0"/>
              </w:rPr>
              <w:t xml:space="preserve">.</w:t>
              <w:br w:type="textWrapping"/>
            </w:r>
          </w:p>
          <w:p w:rsidR="00000000" w:rsidDel="00000000" w:rsidP="00000000" w:rsidRDefault="00000000" w:rsidRPr="00000000" w14:paraId="00000051">
            <w:pPr>
              <w:numPr>
                <w:ilvl w:val="1"/>
                <w:numId w:val="9"/>
              </w:numPr>
              <w:spacing w:after="240" w:before="0" w:beforeAutospacing="0" w:lineRule="auto"/>
              <w:ind w:left="1440" w:hanging="360"/>
            </w:pPr>
            <w:r w:rsidDel="00000000" w:rsidR="00000000" w:rsidRPr="00000000">
              <w:rPr>
                <w:rtl w:val="0"/>
              </w:rPr>
              <w:t xml:space="preserve">Preguntas como: "¿Qué trastorno parece presentar el paciente?", "¿Cuáles son las pruebas más relevantes para este caso?" y "¿Qué técnicas de intervención logopédica se podrían aplicar?"</w:t>
              <w:br w:type="textWrapping"/>
            </w:r>
          </w:p>
          <w:p w:rsidR="00000000" w:rsidDel="00000000" w:rsidP="00000000" w:rsidRDefault="00000000" w:rsidRPr="00000000" w14:paraId="00000052">
            <w:pPr>
              <w:pStyle w:val="Heading4"/>
              <w:keepNext w:val="0"/>
              <w:keepLines w:val="0"/>
              <w:spacing w:after="40" w:before="240" w:lineRule="auto"/>
              <w:rPr>
                <w:b w:val="1"/>
                <w:color w:val="000000"/>
                <w:sz w:val="22"/>
                <w:szCs w:val="22"/>
              </w:rPr>
            </w:pPr>
            <w:bookmarkStart w:colFirst="0" w:colLast="0" w:name="_wvx9zmnuztv0" w:id="3"/>
            <w:bookmarkEnd w:id="3"/>
            <w:r w:rsidDel="00000000" w:rsidR="00000000" w:rsidRPr="00000000">
              <w:rPr>
                <w:b w:val="1"/>
                <w:color w:val="000000"/>
                <w:sz w:val="22"/>
                <w:szCs w:val="22"/>
                <w:rtl w:val="0"/>
              </w:rPr>
              <w:t xml:space="preserve">4. Aplicación de Estrategias de Intervención (10 minutos)</w:t>
            </w:r>
          </w:p>
          <w:p w:rsidR="00000000" w:rsidDel="00000000" w:rsidP="00000000" w:rsidRDefault="00000000" w:rsidRPr="00000000" w14:paraId="00000053">
            <w:pPr>
              <w:numPr>
                <w:ilvl w:val="0"/>
                <w:numId w:val="11"/>
              </w:numPr>
              <w:spacing w:after="0" w:afterAutospacing="0" w:before="240" w:lineRule="auto"/>
              <w:ind w:left="720" w:hanging="360"/>
            </w:pPr>
            <w:r w:rsidDel="00000000" w:rsidR="00000000" w:rsidRPr="00000000">
              <w:rPr>
                <w:b w:val="1"/>
                <w:rtl w:val="0"/>
              </w:rPr>
              <w:t xml:space="preserve">Objetivo:</w:t>
            </w:r>
            <w:r w:rsidDel="00000000" w:rsidR="00000000" w:rsidRPr="00000000">
              <w:rPr>
                <w:rtl w:val="0"/>
              </w:rPr>
              <w:t xml:space="preserve"> Desarrollar y aplicar un plan de intervención logopédica basado en el diagnóstico.</w:t>
              <w:br w:type="textWrapping"/>
            </w:r>
          </w:p>
          <w:p w:rsidR="00000000" w:rsidDel="00000000" w:rsidP="00000000" w:rsidRDefault="00000000" w:rsidRPr="00000000" w14:paraId="00000054">
            <w:pPr>
              <w:numPr>
                <w:ilvl w:val="0"/>
                <w:numId w:val="11"/>
              </w:numPr>
              <w:spacing w:after="0" w:afterAutospacing="0" w:before="0" w:beforeAutospacing="0" w:lineRule="auto"/>
              <w:ind w:left="720" w:hanging="360"/>
            </w:pPr>
            <w:r w:rsidDel="00000000" w:rsidR="00000000" w:rsidRPr="00000000">
              <w:rPr>
                <w:b w:val="1"/>
                <w:rtl w:val="0"/>
              </w:rPr>
              <w:t xml:space="preserve">Actividad:</w:t>
              <w:br w:type="textWrapping"/>
            </w:r>
          </w:p>
          <w:p w:rsidR="00000000" w:rsidDel="00000000" w:rsidP="00000000" w:rsidRDefault="00000000" w:rsidRPr="00000000" w14:paraId="00000055">
            <w:pPr>
              <w:numPr>
                <w:ilvl w:val="1"/>
                <w:numId w:val="11"/>
              </w:numPr>
              <w:spacing w:after="0" w:afterAutospacing="0" w:before="0" w:beforeAutospacing="0" w:lineRule="auto"/>
              <w:ind w:left="1440" w:hanging="360"/>
            </w:pPr>
            <w:r w:rsidDel="00000000" w:rsidR="00000000" w:rsidRPr="00000000">
              <w:rPr>
                <w:rtl w:val="0"/>
              </w:rPr>
              <w:t xml:space="preserve">Usando las respuestas de las encuestas previas, cada grupo seleccionará las técnicas de intervención logopédica que aplicarán al caso clínico.</w:t>
              <w:br w:type="textWrapping"/>
            </w:r>
          </w:p>
          <w:p w:rsidR="00000000" w:rsidDel="00000000" w:rsidP="00000000" w:rsidRDefault="00000000" w:rsidRPr="00000000" w14:paraId="00000056">
            <w:pPr>
              <w:numPr>
                <w:ilvl w:val="1"/>
                <w:numId w:val="11"/>
              </w:numPr>
              <w:spacing w:after="0" w:afterAutospacing="0" w:before="0" w:beforeAutospacing="0" w:lineRule="auto"/>
              <w:ind w:left="1440" w:hanging="360"/>
            </w:pPr>
            <w:r w:rsidDel="00000000" w:rsidR="00000000" w:rsidRPr="00000000">
              <w:rPr>
                <w:b w:val="1"/>
                <w:rtl w:val="0"/>
              </w:rPr>
              <w:t xml:space="preserve">Tecnología utilizada:</w:t>
            </w:r>
            <w:r w:rsidDel="00000000" w:rsidR="00000000" w:rsidRPr="00000000">
              <w:rPr>
                <w:rtl w:val="0"/>
              </w:rPr>
              <w:t xml:space="preserve"> Los grupos utilizarán </w:t>
            </w:r>
            <w:r w:rsidDel="00000000" w:rsidR="00000000" w:rsidRPr="00000000">
              <w:rPr>
                <w:b w:val="1"/>
                <w:rtl w:val="0"/>
              </w:rPr>
              <w:t xml:space="preserve">Padlet</w:t>
            </w:r>
            <w:r w:rsidDel="00000000" w:rsidR="00000000" w:rsidRPr="00000000">
              <w:rPr>
                <w:rtl w:val="0"/>
              </w:rPr>
              <w:t xml:space="preserve"> o </w:t>
            </w:r>
            <w:r w:rsidDel="00000000" w:rsidR="00000000" w:rsidRPr="00000000">
              <w:rPr>
                <w:b w:val="1"/>
                <w:rtl w:val="0"/>
              </w:rPr>
              <w:t xml:space="preserve">Canva</w:t>
            </w:r>
            <w:r w:rsidDel="00000000" w:rsidR="00000000" w:rsidRPr="00000000">
              <w:rPr>
                <w:rtl w:val="0"/>
              </w:rPr>
              <w:t xml:space="preserve"> para crear un "plan de intervención visual" donde se muestre un resumen de las técnicas recomendadas y el enfoque a seguir.</w:t>
              <w:br w:type="textWrapping"/>
            </w:r>
          </w:p>
          <w:p w:rsidR="00000000" w:rsidDel="00000000" w:rsidP="00000000" w:rsidRDefault="00000000" w:rsidRPr="00000000" w14:paraId="00000057">
            <w:pPr>
              <w:numPr>
                <w:ilvl w:val="1"/>
                <w:numId w:val="11"/>
              </w:numPr>
              <w:spacing w:after="240" w:before="0" w:beforeAutospacing="0" w:lineRule="auto"/>
              <w:ind w:left="1440" w:hanging="360"/>
            </w:pPr>
            <w:r w:rsidDel="00000000" w:rsidR="00000000" w:rsidRPr="00000000">
              <w:rPr>
                <w:rtl w:val="0"/>
              </w:rPr>
              <w:t xml:space="preserve">Los grupos deberán ser creativos en la presentación de su plan y compartirlo al final con todos los compañeros.</w:t>
              <w:br w:type="textWrapping"/>
            </w:r>
          </w:p>
          <w:p w:rsidR="00000000" w:rsidDel="00000000" w:rsidP="00000000" w:rsidRDefault="00000000" w:rsidRPr="00000000" w14:paraId="00000058">
            <w:pPr>
              <w:pStyle w:val="Heading4"/>
              <w:keepNext w:val="0"/>
              <w:keepLines w:val="0"/>
              <w:spacing w:after="40" w:before="240" w:lineRule="auto"/>
              <w:rPr>
                <w:b w:val="1"/>
                <w:color w:val="000000"/>
                <w:sz w:val="22"/>
                <w:szCs w:val="22"/>
              </w:rPr>
            </w:pPr>
            <w:bookmarkStart w:colFirst="0" w:colLast="0" w:name="_e4g6f93ix5bk" w:id="4"/>
            <w:bookmarkEnd w:id="4"/>
            <w:r w:rsidDel="00000000" w:rsidR="00000000" w:rsidRPr="00000000">
              <w:rPr>
                <w:b w:val="1"/>
                <w:color w:val="000000"/>
                <w:sz w:val="22"/>
                <w:szCs w:val="22"/>
                <w:rtl w:val="0"/>
              </w:rPr>
              <w:t xml:space="preserve">5. Presentación Final y Reflexión Grupal (5 minutos)</w:t>
            </w:r>
          </w:p>
          <w:p w:rsidR="00000000" w:rsidDel="00000000" w:rsidP="00000000" w:rsidRDefault="00000000" w:rsidRPr="00000000" w14:paraId="00000059">
            <w:pPr>
              <w:numPr>
                <w:ilvl w:val="0"/>
                <w:numId w:val="12"/>
              </w:numPr>
              <w:spacing w:after="0" w:afterAutospacing="0" w:before="240" w:lineRule="auto"/>
              <w:ind w:left="720" w:hanging="360"/>
            </w:pPr>
            <w:r w:rsidDel="00000000" w:rsidR="00000000" w:rsidRPr="00000000">
              <w:rPr>
                <w:b w:val="1"/>
                <w:rtl w:val="0"/>
              </w:rPr>
              <w:t xml:space="preserve">Objetivo:</w:t>
            </w:r>
            <w:r w:rsidDel="00000000" w:rsidR="00000000" w:rsidRPr="00000000">
              <w:rPr>
                <w:rtl w:val="0"/>
              </w:rPr>
              <w:t xml:space="preserve"> Compartir los resultados y reflexionar sobre la experiencia.</w:t>
              <w:br w:type="textWrapping"/>
            </w:r>
          </w:p>
          <w:p w:rsidR="00000000" w:rsidDel="00000000" w:rsidP="00000000" w:rsidRDefault="00000000" w:rsidRPr="00000000" w14:paraId="0000005A">
            <w:pPr>
              <w:numPr>
                <w:ilvl w:val="0"/>
                <w:numId w:val="12"/>
              </w:numPr>
              <w:spacing w:after="0" w:afterAutospacing="0" w:before="0" w:beforeAutospacing="0" w:lineRule="auto"/>
              <w:ind w:left="720" w:hanging="360"/>
            </w:pPr>
            <w:r w:rsidDel="00000000" w:rsidR="00000000" w:rsidRPr="00000000">
              <w:rPr>
                <w:b w:val="1"/>
                <w:rtl w:val="0"/>
              </w:rPr>
              <w:t xml:space="preserve">Actividad:</w:t>
              <w:br w:type="textWrapping"/>
            </w:r>
          </w:p>
          <w:p w:rsidR="00000000" w:rsidDel="00000000" w:rsidP="00000000" w:rsidRDefault="00000000" w:rsidRPr="00000000" w14:paraId="0000005B">
            <w:pPr>
              <w:numPr>
                <w:ilvl w:val="1"/>
                <w:numId w:val="12"/>
              </w:numPr>
              <w:spacing w:after="0" w:afterAutospacing="0" w:before="0" w:beforeAutospacing="0" w:lineRule="auto"/>
              <w:ind w:left="1440" w:hanging="360"/>
            </w:pPr>
            <w:r w:rsidDel="00000000" w:rsidR="00000000" w:rsidRPr="00000000">
              <w:rPr>
                <w:rtl w:val="0"/>
              </w:rPr>
              <w:t xml:space="preserve">Los grupos compartirán su trabajo de intervención y diagnóstico en 1 minuto máximo.</w:t>
              <w:br w:type="textWrapping"/>
            </w:r>
          </w:p>
          <w:p w:rsidR="00000000" w:rsidDel="00000000" w:rsidP="00000000" w:rsidRDefault="00000000" w:rsidRPr="00000000" w14:paraId="0000005C">
            <w:pPr>
              <w:numPr>
                <w:ilvl w:val="1"/>
                <w:numId w:val="12"/>
              </w:numPr>
              <w:spacing w:after="0" w:afterAutospacing="0" w:before="0" w:beforeAutospacing="0" w:lineRule="auto"/>
              <w:ind w:left="1440" w:hanging="360"/>
            </w:pPr>
            <w:r w:rsidDel="00000000" w:rsidR="00000000" w:rsidRPr="00000000">
              <w:rPr>
                <w:rtl w:val="0"/>
              </w:rPr>
              <w:t xml:space="preserve">Después de cada presentación, se abrirá un pequeño espacio para preguntas rápidas de otros compañeros.</w:t>
              <w:br w:type="textWrapping"/>
            </w:r>
          </w:p>
          <w:p w:rsidR="00000000" w:rsidDel="00000000" w:rsidP="00000000" w:rsidRDefault="00000000" w:rsidRPr="00000000" w14:paraId="0000005D">
            <w:pPr>
              <w:numPr>
                <w:ilvl w:val="1"/>
                <w:numId w:val="12"/>
              </w:numPr>
              <w:spacing w:after="240" w:before="0" w:beforeAutospacing="0" w:lineRule="auto"/>
              <w:ind w:left="1440" w:hanging="360"/>
            </w:pPr>
            <w:r w:rsidDel="00000000" w:rsidR="00000000" w:rsidRPr="00000000">
              <w:rPr>
                <w:rtl w:val="0"/>
              </w:rPr>
              <w:t xml:space="preserve">Finalmente, se concluirá la actividad con una breve reflexión grupal sobre cómo las estrategias tecnológicas pueden mejorar el proceso de diagnóstico y tratamiento en logopedia.</w:t>
            </w:r>
          </w:p>
          <w:p w:rsidR="00000000" w:rsidDel="00000000" w:rsidP="00000000" w:rsidRDefault="00000000" w:rsidRPr="00000000" w14:paraId="0000005E">
            <w:pPr>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5F">
            <w:pPr>
              <w:spacing w:after="160" w:line="259" w:lineRule="auto"/>
              <w:rPr>
                <w:b w:val="0"/>
              </w:rPr>
            </w:pPr>
            <w:r w:rsidDel="00000000" w:rsidR="00000000" w:rsidRPr="00000000">
              <w:rPr>
                <w:rtl w:val="0"/>
              </w:rPr>
            </w:r>
          </w:p>
          <w:p w:rsidR="00000000" w:rsidDel="00000000" w:rsidP="00000000" w:rsidRDefault="00000000" w:rsidRPr="00000000" w14:paraId="00000060">
            <w:pPr>
              <w:spacing w:after="160" w:line="259" w:lineRule="auto"/>
              <w:rPr>
                <w:b w:val="0"/>
              </w:rPr>
            </w:pPr>
            <w:r w:rsidDel="00000000" w:rsidR="00000000" w:rsidRPr="00000000">
              <w:rPr>
                <w:rtl w:val="0"/>
              </w:rPr>
            </w:r>
          </w:p>
          <w:p w:rsidR="00000000" w:rsidDel="00000000" w:rsidP="00000000" w:rsidRDefault="00000000" w:rsidRPr="00000000" w14:paraId="00000061">
            <w:pPr>
              <w:spacing w:after="160" w:line="259" w:lineRule="auto"/>
              <w:rPr>
                <w:b w:val="0"/>
              </w:rPr>
            </w:pPr>
            <w:r w:rsidDel="00000000" w:rsidR="00000000" w:rsidRPr="00000000">
              <w:rPr>
                <w:rtl w:val="0"/>
              </w:rPr>
            </w:r>
          </w:p>
          <w:p w:rsidR="00000000" w:rsidDel="00000000" w:rsidP="00000000" w:rsidRDefault="00000000" w:rsidRPr="00000000" w14:paraId="00000062">
            <w:pPr>
              <w:spacing w:after="160" w:line="259" w:lineRule="auto"/>
              <w:rPr>
                <w:b w:val="0"/>
              </w:rPr>
            </w:pPr>
            <w:r w:rsidDel="00000000" w:rsidR="00000000" w:rsidRPr="00000000">
              <w:rPr>
                <w:rtl w:val="0"/>
              </w:rPr>
            </w:r>
          </w:p>
          <w:p w:rsidR="00000000" w:rsidDel="00000000" w:rsidP="00000000" w:rsidRDefault="00000000" w:rsidRPr="00000000" w14:paraId="00000063">
            <w:pPr>
              <w:spacing w:after="160" w:line="259" w:lineRule="auto"/>
              <w:rPr>
                <w:b w:val="0"/>
              </w:rPr>
            </w:pPr>
            <w:r w:rsidDel="00000000" w:rsidR="00000000" w:rsidRPr="00000000">
              <w:rPr>
                <w:rtl w:val="0"/>
              </w:rPr>
            </w:r>
          </w:p>
          <w:p w:rsidR="00000000" w:rsidDel="00000000" w:rsidP="00000000" w:rsidRDefault="00000000" w:rsidRPr="00000000" w14:paraId="00000064">
            <w:pPr>
              <w:spacing w:after="160" w:line="259" w:lineRule="auto"/>
              <w:rPr>
                <w:b w:val="0"/>
              </w:rPr>
            </w:pPr>
            <w:r w:rsidDel="00000000" w:rsidR="00000000" w:rsidRPr="00000000">
              <w:rPr>
                <w:rtl w:val="0"/>
              </w:rPr>
            </w:r>
          </w:p>
          <w:p w:rsidR="00000000" w:rsidDel="00000000" w:rsidP="00000000" w:rsidRDefault="00000000" w:rsidRPr="00000000" w14:paraId="00000065">
            <w:pPr>
              <w:spacing w:after="160" w:line="259" w:lineRule="auto"/>
              <w:rPr>
                <w:b w:val="0"/>
              </w:rPr>
            </w:pPr>
            <w:r w:rsidDel="00000000" w:rsidR="00000000" w:rsidRPr="00000000">
              <w:rPr>
                <w:rtl w:val="0"/>
              </w:rPr>
            </w:r>
          </w:p>
          <w:p w:rsidR="00000000" w:rsidDel="00000000" w:rsidP="00000000" w:rsidRDefault="00000000" w:rsidRPr="00000000" w14:paraId="00000066">
            <w:pPr>
              <w:spacing w:after="160" w:line="259" w:lineRule="auto"/>
              <w:jc w:val="center"/>
              <w:rPr/>
            </w:pPr>
            <w:r w:rsidDel="00000000" w:rsidR="00000000" w:rsidRPr="00000000">
              <w:rPr>
                <w:rtl w:val="0"/>
              </w:rPr>
              <w:t xml:space="preserve">Evaluación</w:t>
            </w:r>
          </w:p>
        </w:tc>
        <w:tc>
          <w:tcPr>
            <w:shd w:fill="auto" w:val="clear"/>
          </w:tcPr>
          <w:p w:rsidR="00000000" w:rsidDel="00000000" w:rsidP="00000000" w:rsidRDefault="00000000" w:rsidRPr="00000000" w14:paraId="00000067">
            <w:pPr>
              <w:numPr>
                <w:ilvl w:val="0"/>
                <w:numId w:val="7"/>
              </w:numPr>
              <w:spacing w:after="0" w:afterAutospacing="0" w:before="240" w:lineRule="auto"/>
              <w:ind w:left="720" w:hanging="360"/>
            </w:pPr>
            <w:r w:rsidDel="00000000" w:rsidR="00000000" w:rsidRPr="00000000">
              <w:rPr>
                <w:b w:val="1"/>
                <w:rtl w:val="0"/>
              </w:rPr>
              <w:t xml:space="preserve">¿Cuál de las siguientes afirmaciones describe mejor el trastorno de la afasia?</w:t>
              <w:br w:type="textWrapping"/>
            </w:r>
          </w:p>
          <w:p w:rsidR="00000000" w:rsidDel="00000000" w:rsidP="00000000" w:rsidRDefault="00000000" w:rsidRPr="00000000" w14:paraId="00000068">
            <w:pPr>
              <w:numPr>
                <w:ilvl w:val="1"/>
                <w:numId w:val="7"/>
              </w:numPr>
              <w:spacing w:after="0" w:afterAutospacing="0" w:before="0" w:beforeAutospacing="0" w:lineRule="auto"/>
              <w:ind w:left="1440" w:hanging="360"/>
            </w:pPr>
            <w:r w:rsidDel="00000000" w:rsidR="00000000" w:rsidRPr="00000000">
              <w:rPr>
                <w:rtl w:val="0"/>
              </w:rPr>
              <w:t xml:space="preserve">a) Dificultad para coordinar los movimientos orales</w:t>
              <w:br w:type="textWrapping"/>
            </w:r>
          </w:p>
          <w:p w:rsidR="00000000" w:rsidDel="00000000" w:rsidP="00000000" w:rsidRDefault="00000000" w:rsidRPr="00000000" w14:paraId="00000069">
            <w:pPr>
              <w:numPr>
                <w:ilvl w:val="1"/>
                <w:numId w:val="7"/>
              </w:numPr>
              <w:spacing w:after="0" w:afterAutospacing="0" w:before="0" w:beforeAutospacing="0" w:lineRule="auto"/>
              <w:ind w:left="1440" w:hanging="360"/>
            </w:pPr>
            <w:r w:rsidDel="00000000" w:rsidR="00000000" w:rsidRPr="00000000">
              <w:rPr>
                <w:rtl w:val="0"/>
              </w:rPr>
              <w:t xml:space="preserve">b) Incapacidad para comprender o producir el lenguaje hablado o escrito</w:t>
              <w:br w:type="textWrapping"/>
            </w:r>
          </w:p>
          <w:p w:rsidR="00000000" w:rsidDel="00000000" w:rsidP="00000000" w:rsidRDefault="00000000" w:rsidRPr="00000000" w14:paraId="0000006A">
            <w:pPr>
              <w:numPr>
                <w:ilvl w:val="1"/>
                <w:numId w:val="7"/>
              </w:numPr>
              <w:spacing w:after="0" w:afterAutospacing="0" w:before="0" w:beforeAutospacing="0" w:lineRule="auto"/>
              <w:ind w:left="1440" w:hanging="360"/>
            </w:pPr>
            <w:r w:rsidDel="00000000" w:rsidR="00000000" w:rsidRPr="00000000">
              <w:rPr>
                <w:rtl w:val="0"/>
              </w:rPr>
              <w:t xml:space="preserve">c) Dificultad para formar palabras correctamente</w:t>
              <w:br w:type="textWrapping"/>
            </w:r>
          </w:p>
          <w:p w:rsidR="00000000" w:rsidDel="00000000" w:rsidP="00000000" w:rsidRDefault="00000000" w:rsidRPr="00000000" w14:paraId="0000006B">
            <w:pPr>
              <w:numPr>
                <w:ilvl w:val="1"/>
                <w:numId w:val="7"/>
              </w:numPr>
              <w:spacing w:after="240" w:before="0" w:beforeAutospacing="0" w:lineRule="auto"/>
              <w:ind w:left="1440" w:hanging="360"/>
            </w:pPr>
            <w:r w:rsidDel="00000000" w:rsidR="00000000" w:rsidRPr="00000000">
              <w:rPr>
                <w:rtl w:val="0"/>
              </w:rPr>
              <w:t xml:space="preserve">d) Pérdida de voz debido a una disfunción de las cuerdas vocales</w:t>
              <w:br w:type="textWrapping"/>
            </w:r>
          </w:p>
          <w:p w:rsidR="00000000" w:rsidDel="00000000" w:rsidP="00000000" w:rsidRDefault="00000000" w:rsidRPr="00000000" w14:paraId="0000006C">
            <w:pPr>
              <w:spacing w:after="240" w:before="240" w:lineRule="auto"/>
              <w:rPr>
                <w:b w:val="1"/>
              </w:rPr>
            </w:pPr>
            <w:r w:rsidDel="00000000" w:rsidR="00000000" w:rsidRPr="00000000">
              <w:rPr>
                <w:rFonts w:ascii="Arial Unicode MS" w:cs="Arial Unicode MS" w:eastAsia="Arial Unicode MS" w:hAnsi="Arial Unicode MS"/>
                <w:b w:val="1"/>
                <w:rtl w:val="0"/>
              </w:rPr>
              <w:t xml:space="preserve">           ✅ Respuesta correcta:</w:t>
            </w:r>
            <w:r w:rsidDel="00000000" w:rsidR="00000000" w:rsidRPr="00000000">
              <w:rPr>
                <w:rtl w:val="0"/>
              </w:rPr>
              <w:t xml:space="preserve"> b</w:t>
            </w:r>
            <w:r w:rsidDel="00000000" w:rsidR="00000000" w:rsidRPr="00000000">
              <w:rPr>
                <w:rtl w:val="0"/>
              </w:rPr>
            </w:r>
          </w:p>
          <w:p w:rsidR="00000000" w:rsidDel="00000000" w:rsidP="00000000" w:rsidRDefault="00000000" w:rsidRPr="00000000" w14:paraId="0000006D">
            <w:pPr>
              <w:spacing w:after="240" w:before="240" w:lineRule="auto"/>
              <w:ind w:left="720" w:firstLine="0"/>
              <w:rPr/>
            </w:pPr>
            <w:r w:rsidDel="00000000" w:rsidR="00000000" w:rsidRPr="00000000">
              <w:rPr>
                <w:b w:val="1"/>
                <w:rtl w:val="0"/>
              </w:rPr>
              <w:t xml:space="preserve">Argumentación:</w:t>
            </w:r>
            <w:r w:rsidDel="00000000" w:rsidR="00000000" w:rsidRPr="00000000">
              <w:rPr>
                <w:rtl w:val="0"/>
              </w:rPr>
              <w:t xml:space="preserve"> La afasia es un trastorno que afecta las capacidades lingüísticas, ya sea para comprender o producir el lenguaje hablado o escrito, debido a lesiones cerebrales, generalmente por un accidente cerebrovascular.</w:t>
              <w:br w:type="textWrapping"/>
            </w:r>
          </w:p>
          <w:p w:rsidR="00000000" w:rsidDel="00000000" w:rsidP="00000000" w:rsidRDefault="00000000" w:rsidRPr="00000000" w14:paraId="0000006E">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numPr>
                <w:ilvl w:val="0"/>
                <w:numId w:val="14"/>
              </w:numPr>
              <w:spacing w:after="0" w:afterAutospacing="0" w:before="240" w:lineRule="auto"/>
              <w:ind w:left="720" w:hanging="360"/>
            </w:pPr>
            <w:r w:rsidDel="00000000" w:rsidR="00000000" w:rsidRPr="00000000">
              <w:rPr>
                <w:b w:val="1"/>
                <w:rtl w:val="0"/>
              </w:rPr>
              <w:t xml:space="preserve">¿Cuál es el principal objetivo de la intervención logopédica en los trastornos de la voz?</w:t>
              <w:br w:type="textWrapping"/>
            </w:r>
          </w:p>
          <w:p w:rsidR="00000000" w:rsidDel="00000000" w:rsidP="00000000" w:rsidRDefault="00000000" w:rsidRPr="00000000" w14:paraId="00000070">
            <w:pPr>
              <w:numPr>
                <w:ilvl w:val="1"/>
                <w:numId w:val="14"/>
              </w:numPr>
              <w:spacing w:after="0" w:afterAutospacing="0" w:before="0" w:beforeAutospacing="0" w:lineRule="auto"/>
              <w:ind w:left="1440" w:hanging="360"/>
            </w:pPr>
            <w:r w:rsidDel="00000000" w:rsidR="00000000" w:rsidRPr="00000000">
              <w:rPr>
                <w:rtl w:val="0"/>
              </w:rPr>
              <w:t xml:space="preserve">a) Mejorar la fluidez verbal</w:t>
              <w:br w:type="textWrapping"/>
            </w:r>
          </w:p>
          <w:p w:rsidR="00000000" w:rsidDel="00000000" w:rsidP="00000000" w:rsidRDefault="00000000" w:rsidRPr="00000000" w14:paraId="00000071">
            <w:pPr>
              <w:numPr>
                <w:ilvl w:val="1"/>
                <w:numId w:val="14"/>
              </w:numPr>
              <w:spacing w:after="0" w:afterAutospacing="0" w:before="0" w:beforeAutospacing="0" w:lineRule="auto"/>
              <w:ind w:left="1440" w:hanging="360"/>
            </w:pPr>
            <w:r w:rsidDel="00000000" w:rsidR="00000000" w:rsidRPr="00000000">
              <w:rPr>
                <w:rtl w:val="0"/>
              </w:rPr>
              <w:t xml:space="preserve">b) Prevenir problemas respiratorios</w:t>
              <w:br w:type="textWrapping"/>
            </w:r>
          </w:p>
          <w:p w:rsidR="00000000" w:rsidDel="00000000" w:rsidP="00000000" w:rsidRDefault="00000000" w:rsidRPr="00000000" w14:paraId="00000072">
            <w:pPr>
              <w:numPr>
                <w:ilvl w:val="1"/>
                <w:numId w:val="14"/>
              </w:numPr>
              <w:spacing w:after="0" w:afterAutospacing="0" w:before="0" w:beforeAutospacing="0" w:lineRule="auto"/>
              <w:ind w:left="1440" w:hanging="360"/>
            </w:pPr>
            <w:r w:rsidDel="00000000" w:rsidR="00000000" w:rsidRPr="00000000">
              <w:rPr>
                <w:rtl w:val="0"/>
              </w:rPr>
              <w:t xml:space="preserve">c) Restaurar la calidad y la función vocal</w:t>
              <w:br w:type="textWrapping"/>
            </w:r>
          </w:p>
          <w:p w:rsidR="00000000" w:rsidDel="00000000" w:rsidP="00000000" w:rsidRDefault="00000000" w:rsidRPr="00000000" w14:paraId="00000073">
            <w:pPr>
              <w:numPr>
                <w:ilvl w:val="1"/>
                <w:numId w:val="14"/>
              </w:numPr>
              <w:spacing w:after="240" w:before="0" w:beforeAutospacing="0" w:lineRule="auto"/>
              <w:ind w:left="1440" w:hanging="360"/>
            </w:pPr>
            <w:r w:rsidDel="00000000" w:rsidR="00000000" w:rsidRPr="00000000">
              <w:rPr>
                <w:rtl w:val="0"/>
              </w:rPr>
              <w:t xml:space="preserve">d) Corregir la pronunciación de palabras</w:t>
              <w:br w:type="textWrapping"/>
            </w:r>
          </w:p>
          <w:p w:rsidR="00000000" w:rsidDel="00000000" w:rsidP="00000000" w:rsidRDefault="00000000" w:rsidRPr="00000000" w14:paraId="00000074">
            <w:pPr>
              <w:spacing w:after="240" w:before="240" w:lineRule="auto"/>
              <w:rPr>
                <w:b w:val="1"/>
              </w:rPr>
            </w:pPr>
            <w:r w:rsidDel="00000000" w:rsidR="00000000" w:rsidRPr="00000000">
              <w:rPr>
                <w:rFonts w:ascii="Arial Unicode MS" w:cs="Arial Unicode MS" w:eastAsia="Arial Unicode MS" w:hAnsi="Arial Unicode MS"/>
                <w:b w:val="1"/>
                <w:rtl w:val="0"/>
              </w:rPr>
              <w:t xml:space="preserve">            ✅ Respuesta correcta:</w:t>
            </w:r>
            <w:r w:rsidDel="00000000" w:rsidR="00000000" w:rsidRPr="00000000">
              <w:rPr>
                <w:rtl w:val="0"/>
              </w:rPr>
              <w:t xml:space="preserve"> C</w:t>
            </w:r>
            <w:r w:rsidDel="00000000" w:rsidR="00000000" w:rsidRPr="00000000">
              <w:rPr>
                <w:rtl w:val="0"/>
              </w:rPr>
            </w:r>
          </w:p>
          <w:p w:rsidR="00000000" w:rsidDel="00000000" w:rsidP="00000000" w:rsidRDefault="00000000" w:rsidRPr="00000000" w14:paraId="00000075">
            <w:pPr>
              <w:spacing w:after="240" w:before="240" w:lineRule="auto"/>
              <w:ind w:left="720" w:firstLine="0"/>
              <w:rPr/>
            </w:pPr>
            <w:r w:rsidDel="00000000" w:rsidR="00000000" w:rsidRPr="00000000">
              <w:rPr>
                <w:b w:val="1"/>
                <w:rtl w:val="0"/>
              </w:rPr>
              <w:t xml:space="preserve">Argumentación:</w:t>
            </w:r>
            <w:r w:rsidDel="00000000" w:rsidR="00000000" w:rsidRPr="00000000">
              <w:rPr>
                <w:rtl w:val="0"/>
              </w:rPr>
              <w:t xml:space="preserve"> En los trastornos de la voz, el principal objetivo de la intervención logopédica es restaurar la calidad vocal y garantizar que la voz funcione de manera eficiente y sin dolor o esfuerzo, a través de ejercicios de rehabilitación.</w:t>
              <w:br w:type="textWrapping"/>
            </w:r>
          </w:p>
          <w:p w:rsidR="00000000" w:rsidDel="00000000" w:rsidP="00000000" w:rsidRDefault="00000000" w:rsidRPr="00000000" w14:paraId="00000076">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7">
            <w:pPr>
              <w:numPr>
                <w:ilvl w:val="0"/>
                <w:numId w:val="8"/>
              </w:numPr>
              <w:spacing w:after="0" w:afterAutospacing="0" w:before="240" w:lineRule="auto"/>
              <w:ind w:left="720" w:hanging="360"/>
            </w:pPr>
            <w:r w:rsidDel="00000000" w:rsidR="00000000" w:rsidRPr="00000000">
              <w:rPr>
                <w:b w:val="1"/>
                <w:rtl w:val="0"/>
              </w:rPr>
              <w:t xml:space="preserve">En el diagnóstico de los trastornos del habla, ¿qué prueba es más comúnmente utilizada para evaluar las habilidades lingüísticas y comunicativas?</w:t>
              <w:br w:type="textWrapping"/>
            </w:r>
          </w:p>
          <w:p w:rsidR="00000000" w:rsidDel="00000000" w:rsidP="00000000" w:rsidRDefault="00000000" w:rsidRPr="00000000" w14:paraId="00000078">
            <w:pPr>
              <w:numPr>
                <w:ilvl w:val="1"/>
                <w:numId w:val="8"/>
              </w:numPr>
              <w:spacing w:after="0" w:afterAutospacing="0" w:before="0" w:beforeAutospacing="0" w:lineRule="auto"/>
              <w:ind w:left="1440" w:hanging="360"/>
            </w:pPr>
            <w:r w:rsidDel="00000000" w:rsidR="00000000" w:rsidRPr="00000000">
              <w:rPr>
                <w:rtl w:val="0"/>
              </w:rPr>
              <w:t xml:space="preserve">a) Resonancia magnética</w:t>
              <w:br w:type="textWrapping"/>
            </w:r>
          </w:p>
          <w:p w:rsidR="00000000" w:rsidDel="00000000" w:rsidP="00000000" w:rsidRDefault="00000000" w:rsidRPr="00000000" w14:paraId="00000079">
            <w:pPr>
              <w:numPr>
                <w:ilvl w:val="1"/>
                <w:numId w:val="8"/>
              </w:numPr>
              <w:spacing w:after="0" w:afterAutospacing="0" w:before="0" w:beforeAutospacing="0" w:lineRule="auto"/>
              <w:ind w:left="1440" w:hanging="360"/>
            </w:pPr>
            <w:r w:rsidDel="00000000" w:rsidR="00000000" w:rsidRPr="00000000">
              <w:rPr>
                <w:rtl w:val="0"/>
              </w:rPr>
              <w:t xml:space="preserve">b) Pruebas de imagen funcional</w:t>
              <w:br w:type="textWrapping"/>
            </w:r>
          </w:p>
          <w:p w:rsidR="00000000" w:rsidDel="00000000" w:rsidP="00000000" w:rsidRDefault="00000000" w:rsidRPr="00000000" w14:paraId="0000007A">
            <w:pPr>
              <w:numPr>
                <w:ilvl w:val="1"/>
                <w:numId w:val="8"/>
              </w:numPr>
              <w:spacing w:after="0" w:afterAutospacing="0" w:before="0" w:beforeAutospacing="0" w:lineRule="auto"/>
              <w:ind w:left="1440" w:hanging="360"/>
            </w:pPr>
            <w:r w:rsidDel="00000000" w:rsidR="00000000" w:rsidRPr="00000000">
              <w:rPr>
                <w:rtl w:val="0"/>
              </w:rPr>
              <w:t xml:space="preserve">c) Prueba de producción verbal</w:t>
              <w:br w:type="textWrapping"/>
            </w:r>
          </w:p>
          <w:p w:rsidR="00000000" w:rsidDel="00000000" w:rsidP="00000000" w:rsidRDefault="00000000" w:rsidRPr="00000000" w14:paraId="0000007B">
            <w:pPr>
              <w:numPr>
                <w:ilvl w:val="1"/>
                <w:numId w:val="8"/>
              </w:numPr>
              <w:spacing w:after="240" w:before="0" w:beforeAutospacing="0" w:lineRule="auto"/>
              <w:ind w:left="1440" w:hanging="360"/>
            </w:pPr>
            <w:r w:rsidDel="00000000" w:rsidR="00000000" w:rsidRPr="00000000">
              <w:rPr>
                <w:rtl w:val="0"/>
              </w:rPr>
              <w:t xml:space="preserve">d) Examen ortofónico</w:t>
              <w:br w:type="textWrapping"/>
            </w:r>
          </w:p>
          <w:p w:rsidR="00000000" w:rsidDel="00000000" w:rsidP="00000000" w:rsidRDefault="00000000" w:rsidRPr="00000000" w14:paraId="0000007C">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7D">
            <w:pPr>
              <w:spacing w:after="240" w:before="240" w:lineRule="auto"/>
              <w:ind w:left="720" w:firstLine="0"/>
              <w:rPr>
                <w:b w:val="1"/>
              </w:rPr>
            </w:pPr>
            <w:r w:rsidDel="00000000" w:rsidR="00000000" w:rsidRPr="00000000">
              <w:rPr>
                <w:rtl w:val="0"/>
              </w:rPr>
            </w:r>
          </w:p>
          <w:p w:rsidR="00000000" w:rsidDel="00000000" w:rsidP="00000000" w:rsidRDefault="00000000" w:rsidRPr="00000000" w14:paraId="0000007E">
            <w:pPr>
              <w:spacing w:after="240" w:before="240" w:lineRule="auto"/>
              <w:rPr>
                <w:b w:val="1"/>
              </w:rPr>
            </w:pPr>
            <w:r w:rsidDel="00000000" w:rsidR="00000000" w:rsidRPr="00000000">
              <w:rPr>
                <w:rFonts w:ascii="Arial Unicode MS" w:cs="Arial Unicode MS" w:eastAsia="Arial Unicode MS" w:hAnsi="Arial Unicode MS"/>
                <w:b w:val="1"/>
                <w:rtl w:val="0"/>
              </w:rPr>
              <w:t xml:space="preserve">           ✅ Respuesta correcta:</w:t>
            </w:r>
            <w:r w:rsidDel="00000000" w:rsidR="00000000" w:rsidRPr="00000000">
              <w:rPr>
                <w:rtl w:val="0"/>
              </w:rPr>
              <w:t xml:space="preserve"> D</w:t>
            </w:r>
            <w:r w:rsidDel="00000000" w:rsidR="00000000" w:rsidRPr="00000000">
              <w:rPr>
                <w:rtl w:val="0"/>
              </w:rPr>
            </w:r>
          </w:p>
          <w:p w:rsidR="00000000" w:rsidDel="00000000" w:rsidP="00000000" w:rsidRDefault="00000000" w:rsidRPr="00000000" w14:paraId="0000007F">
            <w:pPr>
              <w:spacing w:after="240" w:before="240" w:lineRule="auto"/>
              <w:ind w:left="720" w:firstLine="0"/>
              <w:rPr/>
            </w:pPr>
            <w:r w:rsidDel="00000000" w:rsidR="00000000" w:rsidRPr="00000000">
              <w:rPr>
                <w:b w:val="1"/>
                <w:rtl w:val="0"/>
              </w:rPr>
              <w:t xml:space="preserve">Argumentación:</w:t>
            </w:r>
            <w:r w:rsidDel="00000000" w:rsidR="00000000" w:rsidRPr="00000000">
              <w:rPr>
                <w:rtl w:val="0"/>
              </w:rPr>
              <w:t xml:space="preserve"> El examen ortofónico es una prueba crucial para evaluar la articulación, la fonación y otros aspectos del habla, permitiendo al logopeda identificar el tipo y la gravedad de los trastornos.</w:t>
              <w:br w:type="textWrapping"/>
            </w:r>
          </w:p>
          <w:p w:rsidR="00000000" w:rsidDel="00000000" w:rsidP="00000000" w:rsidRDefault="00000000" w:rsidRPr="00000000" w14:paraId="00000080">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1">
            <w:pPr>
              <w:numPr>
                <w:ilvl w:val="0"/>
                <w:numId w:val="13"/>
              </w:numPr>
              <w:spacing w:after="0" w:afterAutospacing="0" w:before="240" w:lineRule="auto"/>
              <w:ind w:left="720" w:hanging="360"/>
            </w:pPr>
            <w:r w:rsidDel="00000000" w:rsidR="00000000" w:rsidRPr="00000000">
              <w:rPr>
                <w:b w:val="1"/>
                <w:rtl w:val="0"/>
              </w:rPr>
              <w:t xml:space="preserve">En los trastornos fonológicos, ¿qué técnica es más eficaz para mejorar la producción correcta de sonidos en los niños?</w:t>
              <w:br w:type="textWrapping"/>
            </w:r>
          </w:p>
          <w:p w:rsidR="00000000" w:rsidDel="00000000" w:rsidP="00000000" w:rsidRDefault="00000000" w:rsidRPr="00000000" w14:paraId="00000082">
            <w:pPr>
              <w:numPr>
                <w:ilvl w:val="1"/>
                <w:numId w:val="13"/>
              </w:numPr>
              <w:spacing w:after="0" w:afterAutospacing="0" w:before="0" w:beforeAutospacing="0" w:lineRule="auto"/>
              <w:ind w:left="1440" w:hanging="360"/>
            </w:pPr>
            <w:r w:rsidDel="00000000" w:rsidR="00000000" w:rsidRPr="00000000">
              <w:rPr>
                <w:rtl w:val="0"/>
              </w:rPr>
              <w:t xml:space="preserve">a) Terapia de relajación</w:t>
              <w:br w:type="textWrapping"/>
            </w:r>
          </w:p>
          <w:p w:rsidR="00000000" w:rsidDel="00000000" w:rsidP="00000000" w:rsidRDefault="00000000" w:rsidRPr="00000000" w14:paraId="00000083">
            <w:pPr>
              <w:numPr>
                <w:ilvl w:val="1"/>
                <w:numId w:val="13"/>
              </w:numPr>
              <w:spacing w:after="0" w:afterAutospacing="0" w:before="0" w:beforeAutospacing="0" w:lineRule="auto"/>
              <w:ind w:left="1440" w:hanging="360"/>
            </w:pPr>
            <w:r w:rsidDel="00000000" w:rsidR="00000000" w:rsidRPr="00000000">
              <w:rPr>
                <w:rtl w:val="0"/>
              </w:rPr>
              <w:t xml:space="preserve">b) Repetición de sonidos y palabras</w:t>
              <w:br w:type="textWrapping"/>
            </w:r>
          </w:p>
          <w:p w:rsidR="00000000" w:rsidDel="00000000" w:rsidP="00000000" w:rsidRDefault="00000000" w:rsidRPr="00000000" w14:paraId="00000084">
            <w:pPr>
              <w:numPr>
                <w:ilvl w:val="1"/>
                <w:numId w:val="13"/>
              </w:numPr>
              <w:spacing w:after="0" w:afterAutospacing="0" w:before="0" w:beforeAutospacing="0" w:lineRule="auto"/>
              <w:ind w:left="1440" w:hanging="360"/>
            </w:pPr>
            <w:r w:rsidDel="00000000" w:rsidR="00000000" w:rsidRPr="00000000">
              <w:rPr>
                <w:rtl w:val="0"/>
              </w:rPr>
              <w:t xml:space="preserve">c) Terapia cognitiva conductual</w:t>
              <w:br w:type="textWrapping"/>
            </w:r>
          </w:p>
          <w:p w:rsidR="00000000" w:rsidDel="00000000" w:rsidP="00000000" w:rsidRDefault="00000000" w:rsidRPr="00000000" w14:paraId="00000085">
            <w:pPr>
              <w:numPr>
                <w:ilvl w:val="1"/>
                <w:numId w:val="13"/>
              </w:numPr>
              <w:spacing w:after="240" w:before="0" w:beforeAutospacing="0" w:lineRule="auto"/>
              <w:ind w:left="1440" w:hanging="360"/>
            </w:pPr>
            <w:r w:rsidDel="00000000" w:rsidR="00000000" w:rsidRPr="00000000">
              <w:rPr>
                <w:rtl w:val="0"/>
              </w:rPr>
              <w:t xml:space="preserve">d) Estimulación auditiva pasiva</w:t>
              <w:br w:type="textWrapping"/>
            </w:r>
          </w:p>
          <w:p w:rsidR="00000000" w:rsidDel="00000000" w:rsidP="00000000" w:rsidRDefault="00000000" w:rsidRPr="00000000" w14:paraId="00000086">
            <w:pPr>
              <w:spacing w:after="240" w:before="240" w:lineRule="auto"/>
              <w:ind w:left="1440" w:firstLine="0"/>
              <w:rPr/>
            </w:pPr>
            <w:r w:rsidDel="00000000" w:rsidR="00000000" w:rsidRPr="00000000">
              <w:rPr>
                <w:rtl w:val="0"/>
              </w:rPr>
            </w:r>
          </w:p>
          <w:p w:rsidR="00000000" w:rsidDel="00000000" w:rsidP="00000000" w:rsidRDefault="00000000" w:rsidRPr="00000000" w14:paraId="00000087">
            <w:pPr>
              <w:spacing w:after="240" w:before="240" w:lineRule="auto"/>
              <w:rPr>
                <w:b w:val="1"/>
              </w:rPr>
            </w:pPr>
            <w:r w:rsidDel="00000000" w:rsidR="00000000" w:rsidRPr="00000000">
              <w:rPr>
                <w:rFonts w:ascii="Arial Unicode MS" w:cs="Arial Unicode MS" w:eastAsia="Arial Unicode MS" w:hAnsi="Arial Unicode MS"/>
                <w:b w:val="1"/>
                <w:rtl w:val="0"/>
              </w:rPr>
              <w:t xml:space="preserve">            ✅ Respuesta correcta:</w:t>
            </w:r>
            <w:r w:rsidDel="00000000" w:rsidR="00000000" w:rsidRPr="00000000">
              <w:rPr>
                <w:rtl w:val="0"/>
              </w:rPr>
              <w:t xml:space="preserve"> B</w:t>
            </w:r>
            <w:r w:rsidDel="00000000" w:rsidR="00000000" w:rsidRPr="00000000">
              <w:rPr>
                <w:rtl w:val="0"/>
              </w:rPr>
            </w:r>
          </w:p>
          <w:p w:rsidR="00000000" w:rsidDel="00000000" w:rsidP="00000000" w:rsidRDefault="00000000" w:rsidRPr="00000000" w14:paraId="00000088">
            <w:pPr>
              <w:spacing w:after="240" w:before="240" w:lineRule="auto"/>
              <w:ind w:left="720" w:firstLine="0"/>
              <w:rPr/>
            </w:pPr>
            <w:r w:rsidDel="00000000" w:rsidR="00000000" w:rsidRPr="00000000">
              <w:rPr>
                <w:b w:val="1"/>
                <w:rtl w:val="0"/>
              </w:rPr>
              <w:t xml:space="preserve">Argumentación:</w:t>
            </w:r>
            <w:r w:rsidDel="00000000" w:rsidR="00000000" w:rsidRPr="00000000">
              <w:rPr>
                <w:rtl w:val="0"/>
              </w:rPr>
              <w:t xml:space="preserve"> La repetición de sonidos y palabras ayuda a los niños con trastornos fonológicos a mejorar la producción correcta de los sonidos, promoviendo la conexión entre los estímulos auditivos y la correcta articulación.</w:t>
              <w:br w:type="textWrapping"/>
            </w:r>
          </w:p>
          <w:p w:rsidR="00000000" w:rsidDel="00000000" w:rsidP="00000000" w:rsidRDefault="00000000" w:rsidRPr="00000000" w14:paraId="00000089">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A">
            <w:pPr>
              <w:numPr>
                <w:ilvl w:val="0"/>
                <w:numId w:val="10"/>
              </w:numPr>
              <w:spacing w:after="0" w:afterAutospacing="0" w:before="240" w:lineRule="auto"/>
              <w:ind w:left="720" w:hanging="360"/>
            </w:pPr>
            <w:r w:rsidDel="00000000" w:rsidR="00000000" w:rsidRPr="00000000">
              <w:rPr>
                <w:b w:val="1"/>
                <w:rtl w:val="0"/>
              </w:rPr>
              <w:t xml:space="preserve">¿Qué factor es el más relevante para el diagnóstico temprano de los trastornos del lenguaje?</w:t>
              <w:br w:type="textWrapping"/>
            </w:r>
          </w:p>
          <w:p w:rsidR="00000000" w:rsidDel="00000000" w:rsidP="00000000" w:rsidRDefault="00000000" w:rsidRPr="00000000" w14:paraId="0000008B">
            <w:pPr>
              <w:numPr>
                <w:ilvl w:val="1"/>
                <w:numId w:val="10"/>
              </w:numPr>
              <w:spacing w:after="0" w:afterAutospacing="0" w:before="0" w:beforeAutospacing="0" w:lineRule="auto"/>
              <w:ind w:left="1440" w:hanging="360"/>
            </w:pPr>
            <w:r w:rsidDel="00000000" w:rsidR="00000000" w:rsidRPr="00000000">
              <w:rPr>
                <w:rtl w:val="0"/>
              </w:rPr>
              <w:t xml:space="preserve">a) Edad del niño</w:t>
              <w:br w:type="textWrapping"/>
            </w:r>
          </w:p>
          <w:p w:rsidR="00000000" w:rsidDel="00000000" w:rsidP="00000000" w:rsidRDefault="00000000" w:rsidRPr="00000000" w14:paraId="0000008C">
            <w:pPr>
              <w:numPr>
                <w:ilvl w:val="1"/>
                <w:numId w:val="10"/>
              </w:numPr>
              <w:spacing w:after="0" w:afterAutospacing="0" w:before="0" w:beforeAutospacing="0" w:lineRule="auto"/>
              <w:ind w:left="1440" w:hanging="360"/>
            </w:pPr>
            <w:r w:rsidDel="00000000" w:rsidR="00000000" w:rsidRPr="00000000">
              <w:rPr>
                <w:rtl w:val="0"/>
              </w:rPr>
              <w:t xml:space="preserve">b) Disponibilidad de recursos tecnológicos</w:t>
              <w:br w:type="textWrapping"/>
            </w:r>
          </w:p>
          <w:p w:rsidR="00000000" w:rsidDel="00000000" w:rsidP="00000000" w:rsidRDefault="00000000" w:rsidRPr="00000000" w14:paraId="0000008D">
            <w:pPr>
              <w:numPr>
                <w:ilvl w:val="1"/>
                <w:numId w:val="10"/>
              </w:numPr>
              <w:spacing w:after="0" w:afterAutospacing="0" w:before="0" w:beforeAutospacing="0" w:lineRule="auto"/>
              <w:ind w:left="1440" w:hanging="360"/>
            </w:pPr>
            <w:r w:rsidDel="00000000" w:rsidR="00000000" w:rsidRPr="00000000">
              <w:rPr>
                <w:rtl w:val="0"/>
              </w:rPr>
              <w:t xml:space="preserve">c) Frecuencia de visitas al logopeda</w:t>
              <w:br w:type="textWrapping"/>
            </w:r>
          </w:p>
          <w:p w:rsidR="00000000" w:rsidDel="00000000" w:rsidP="00000000" w:rsidRDefault="00000000" w:rsidRPr="00000000" w14:paraId="0000008E">
            <w:pPr>
              <w:numPr>
                <w:ilvl w:val="1"/>
                <w:numId w:val="10"/>
              </w:numPr>
              <w:spacing w:after="240" w:before="0" w:beforeAutospacing="0" w:lineRule="auto"/>
              <w:ind w:left="1440" w:hanging="360"/>
            </w:pPr>
            <w:r w:rsidDel="00000000" w:rsidR="00000000" w:rsidRPr="00000000">
              <w:rPr>
                <w:rtl w:val="0"/>
              </w:rPr>
              <w:t xml:space="preserve">d) Evaluación de la familia y la historia clínica</w:t>
              <w:br w:type="textWrapping"/>
            </w:r>
            <w:r w:rsidDel="00000000" w:rsidR="00000000" w:rsidRPr="00000000">
              <w:rPr>
                <w:rtl w:val="0"/>
              </w:rPr>
            </w:r>
          </w:p>
          <w:p w:rsidR="00000000" w:rsidDel="00000000" w:rsidP="00000000" w:rsidRDefault="00000000" w:rsidRPr="00000000" w14:paraId="0000008F">
            <w:pPr>
              <w:spacing w:after="240" w:before="240" w:lineRule="auto"/>
              <w:rPr>
                <w:b w:val="1"/>
              </w:rPr>
            </w:pPr>
            <w:r w:rsidDel="00000000" w:rsidR="00000000" w:rsidRPr="00000000">
              <w:rPr>
                <w:rFonts w:ascii="Arial Unicode MS" w:cs="Arial Unicode MS" w:eastAsia="Arial Unicode MS" w:hAnsi="Arial Unicode MS"/>
                <w:b w:val="1"/>
                <w:rtl w:val="0"/>
              </w:rPr>
              <w:t xml:space="preserve">          ✅ Respuesta correcta:</w:t>
            </w:r>
            <w:r w:rsidDel="00000000" w:rsidR="00000000" w:rsidRPr="00000000">
              <w:rPr>
                <w:rtl w:val="0"/>
              </w:rPr>
              <w:t xml:space="preserve"> D</w:t>
            </w:r>
            <w:r w:rsidDel="00000000" w:rsidR="00000000" w:rsidRPr="00000000">
              <w:rPr>
                <w:rtl w:val="0"/>
              </w:rPr>
            </w:r>
          </w:p>
          <w:p w:rsidR="00000000" w:rsidDel="00000000" w:rsidP="00000000" w:rsidRDefault="00000000" w:rsidRPr="00000000" w14:paraId="00000090">
            <w:pPr>
              <w:spacing w:after="240" w:before="240" w:lineRule="auto"/>
              <w:ind w:left="720" w:firstLine="0"/>
              <w:rPr/>
            </w:pPr>
            <w:r w:rsidDel="00000000" w:rsidR="00000000" w:rsidRPr="00000000">
              <w:rPr>
                <w:b w:val="1"/>
                <w:rtl w:val="0"/>
              </w:rPr>
              <w:t xml:space="preserve">Argumentación:</w:t>
            </w:r>
            <w:r w:rsidDel="00000000" w:rsidR="00000000" w:rsidRPr="00000000">
              <w:rPr>
                <w:rtl w:val="0"/>
              </w:rPr>
              <w:t xml:space="preserve"> La evaluación de la familia y la historia clínica es fundamental para el diagnóstico temprano de los trastornos del lenguaje, ya que permite identificar factores hereditarios o contextuales que podrían influir en el desarrollo del lenguaje.</w:t>
              <w:br w:type="textWrapping"/>
            </w:r>
          </w:p>
          <w:p w:rsidR="00000000" w:rsidDel="00000000" w:rsidP="00000000" w:rsidRDefault="00000000" w:rsidRPr="00000000" w14:paraId="00000091">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2">
            <w:pPr>
              <w:numPr>
                <w:ilvl w:val="0"/>
                <w:numId w:val="2"/>
              </w:numPr>
              <w:spacing w:after="0" w:afterAutospacing="0" w:before="240" w:lineRule="auto"/>
              <w:ind w:left="720" w:hanging="360"/>
            </w:pPr>
            <w:r w:rsidDel="00000000" w:rsidR="00000000" w:rsidRPr="00000000">
              <w:rPr>
                <w:b w:val="1"/>
                <w:rtl w:val="0"/>
              </w:rPr>
              <w:t xml:space="preserve">En la terapia de lenguaje, ¿qué enfoque es el más apropiado para un paciente con disartria?</w:t>
              <w:br w:type="textWrapping"/>
            </w:r>
          </w:p>
          <w:p w:rsidR="00000000" w:rsidDel="00000000" w:rsidP="00000000" w:rsidRDefault="00000000" w:rsidRPr="00000000" w14:paraId="00000093">
            <w:pPr>
              <w:numPr>
                <w:ilvl w:val="1"/>
                <w:numId w:val="2"/>
              </w:numPr>
              <w:spacing w:after="0" w:afterAutospacing="0" w:before="0" w:beforeAutospacing="0" w:lineRule="auto"/>
              <w:ind w:left="1440" w:hanging="360"/>
            </w:pPr>
            <w:r w:rsidDel="00000000" w:rsidR="00000000" w:rsidRPr="00000000">
              <w:rPr>
                <w:rtl w:val="0"/>
              </w:rPr>
              <w:t xml:space="preserve">a) Técnicas de respiración y control de la musculatura facial</w:t>
              <w:br w:type="textWrapping"/>
            </w:r>
          </w:p>
          <w:p w:rsidR="00000000" w:rsidDel="00000000" w:rsidP="00000000" w:rsidRDefault="00000000" w:rsidRPr="00000000" w14:paraId="00000094">
            <w:pPr>
              <w:numPr>
                <w:ilvl w:val="1"/>
                <w:numId w:val="2"/>
              </w:numPr>
              <w:spacing w:after="0" w:afterAutospacing="0" w:before="0" w:beforeAutospacing="0" w:lineRule="auto"/>
              <w:ind w:left="1440" w:hanging="360"/>
            </w:pPr>
            <w:r w:rsidDel="00000000" w:rsidR="00000000" w:rsidRPr="00000000">
              <w:rPr>
                <w:rtl w:val="0"/>
              </w:rPr>
              <w:t xml:space="preserve">b) Terapia de estimulación auditiva</w:t>
              <w:br w:type="textWrapping"/>
            </w:r>
          </w:p>
          <w:p w:rsidR="00000000" w:rsidDel="00000000" w:rsidP="00000000" w:rsidRDefault="00000000" w:rsidRPr="00000000" w14:paraId="00000095">
            <w:pPr>
              <w:numPr>
                <w:ilvl w:val="1"/>
                <w:numId w:val="2"/>
              </w:numPr>
              <w:spacing w:after="0" w:afterAutospacing="0" w:before="0" w:beforeAutospacing="0" w:lineRule="auto"/>
              <w:ind w:left="1440" w:hanging="360"/>
            </w:pPr>
            <w:r w:rsidDel="00000000" w:rsidR="00000000" w:rsidRPr="00000000">
              <w:rPr>
                <w:rtl w:val="0"/>
              </w:rPr>
              <w:t xml:space="preserve">c) Técnicas de relajación muscular</w:t>
              <w:br w:type="textWrapping"/>
            </w:r>
          </w:p>
          <w:p w:rsidR="00000000" w:rsidDel="00000000" w:rsidP="00000000" w:rsidRDefault="00000000" w:rsidRPr="00000000" w14:paraId="00000096">
            <w:pPr>
              <w:numPr>
                <w:ilvl w:val="1"/>
                <w:numId w:val="2"/>
              </w:numPr>
              <w:spacing w:after="240" w:before="0" w:beforeAutospacing="0" w:lineRule="auto"/>
              <w:ind w:left="1440" w:hanging="360"/>
            </w:pPr>
            <w:r w:rsidDel="00000000" w:rsidR="00000000" w:rsidRPr="00000000">
              <w:rPr>
                <w:rtl w:val="0"/>
              </w:rPr>
              <w:t xml:space="preserve">d) Ejercicios de memoria visual</w:t>
              <w:br w:type="textWrapping"/>
            </w:r>
          </w:p>
          <w:p w:rsidR="00000000" w:rsidDel="00000000" w:rsidP="00000000" w:rsidRDefault="00000000" w:rsidRPr="00000000" w14:paraId="00000097">
            <w:pPr>
              <w:spacing w:after="240" w:before="240" w:lineRule="auto"/>
              <w:rPr/>
            </w:pPr>
            <w:r w:rsidDel="00000000" w:rsidR="00000000" w:rsidRPr="00000000">
              <w:rPr>
                <w:rFonts w:ascii="Arial Unicode MS" w:cs="Arial Unicode MS" w:eastAsia="Arial Unicode MS" w:hAnsi="Arial Unicode MS"/>
                <w:b w:val="1"/>
                <w:rtl w:val="0"/>
              </w:rPr>
              <w:t xml:space="preserve">           ✅ Respuesta correcta:</w:t>
            </w:r>
            <w:r w:rsidDel="00000000" w:rsidR="00000000" w:rsidRPr="00000000">
              <w:rPr>
                <w:rtl w:val="0"/>
              </w:rPr>
              <w:t xml:space="preserve"> A</w:t>
            </w:r>
          </w:p>
          <w:p w:rsidR="00000000" w:rsidDel="00000000" w:rsidP="00000000" w:rsidRDefault="00000000" w:rsidRPr="00000000" w14:paraId="00000098">
            <w:pPr>
              <w:spacing w:after="240" w:before="240" w:lineRule="auto"/>
              <w:ind w:left="720" w:firstLine="0"/>
              <w:rPr/>
            </w:pPr>
            <w:r w:rsidDel="00000000" w:rsidR="00000000" w:rsidRPr="00000000">
              <w:rPr>
                <w:b w:val="1"/>
                <w:rtl w:val="0"/>
              </w:rPr>
              <w:t xml:space="preserve">Argumentación:</w:t>
            </w:r>
            <w:r w:rsidDel="00000000" w:rsidR="00000000" w:rsidRPr="00000000">
              <w:rPr>
                <w:rtl w:val="0"/>
              </w:rPr>
              <w:t xml:space="preserve"> Los pacientes con disartria, que presentan dificultades para articular palabras debido a un control muscular deficiente, se benefician de técnicas que incluyen respiración controlada y ejercicios para mejorar la musculatura facial y la dicción.</w:t>
              <w:br w:type="textWrapping"/>
            </w:r>
          </w:p>
          <w:p w:rsidR="00000000" w:rsidDel="00000000" w:rsidP="00000000" w:rsidRDefault="00000000" w:rsidRPr="00000000" w14:paraId="00000099">
            <w:pPr>
              <w:spacing w:after="240" w:before="240" w:lineRule="auto"/>
              <w:rPr/>
            </w:pPr>
            <w:r w:rsidDel="00000000" w:rsidR="00000000" w:rsidRPr="00000000">
              <w:rPr>
                <w:rtl w:val="0"/>
              </w:rPr>
            </w:r>
          </w:p>
          <w:p w:rsidR="00000000" w:rsidDel="00000000" w:rsidP="00000000" w:rsidRDefault="00000000" w:rsidRPr="00000000" w14:paraId="0000009A">
            <w:pPr>
              <w:numPr>
                <w:ilvl w:val="0"/>
                <w:numId w:val="5"/>
              </w:numPr>
              <w:spacing w:after="0" w:afterAutospacing="0" w:before="240" w:lineRule="auto"/>
              <w:ind w:left="720" w:hanging="360"/>
            </w:pPr>
            <w:r w:rsidDel="00000000" w:rsidR="00000000" w:rsidRPr="00000000">
              <w:rPr>
                <w:b w:val="1"/>
                <w:rtl w:val="0"/>
              </w:rPr>
              <w:t xml:space="preserve">¿Cuál de los siguientes trastornos podría causar dificultad para coordinar los movimientos orales necesarios para hablar correctamente?</w:t>
              <w:br w:type="textWrapping"/>
            </w:r>
          </w:p>
          <w:p w:rsidR="00000000" w:rsidDel="00000000" w:rsidP="00000000" w:rsidRDefault="00000000" w:rsidRPr="00000000" w14:paraId="0000009B">
            <w:pPr>
              <w:numPr>
                <w:ilvl w:val="1"/>
                <w:numId w:val="5"/>
              </w:numPr>
              <w:spacing w:after="0" w:afterAutospacing="0" w:before="0" w:beforeAutospacing="0" w:lineRule="auto"/>
              <w:ind w:left="1440" w:hanging="360"/>
            </w:pPr>
            <w:r w:rsidDel="00000000" w:rsidR="00000000" w:rsidRPr="00000000">
              <w:rPr>
                <w:rtl w:val="0"/>
              </w:rPr>
              <w:t xml:space="preserve">a) Disartria</w:t>
              <w:br w:type="textWrapping"/>
            </w:r>
          </w:p>
          <w:p w:rsidR="00000000" w:rsidDel="00000000" w:rsidP="00000000" w:rsidRDefault="00000000" w:rsidRPr="00000000" w14:paraId="0000009C">
            <w:pPr>
              <w:numPr>
                <w:ilvl w:val="1"/>
                <w:numId w:val="5"/>
              </w:numPr>
              <w:spacing w:after="0" w:afterAutospacing="0" w:before="0" w:beforeAutospacing="0" w:lineRule="auto"/>
              <w:ind w:left="1440" w:hanging="360"/>
            </w:pPr>
            <w:r w:rsidDel="00000000" w:rsidR="00000000" w:rsidRPr="00000000">
              <w:rPr>
                <w:rtl w:val="0"/>
              </w:rPr>
              <w:t xml:space="preserve">b) Afasia</w:t>
              <w:br w:type="textWrapping"/>
            </w:r>
          </w:p>
          <w:p w:rsidR="00000000" w:rsidDel="00000000" w:rsidP="00000000" w:rsidRDefault="00000000" w:rsidRPr="00000000" w14:paraId="0000009D">
            <w:pPr>
              <w:numPr>
                <w:ilvl w:val="1"/>
                <w:numId w:val="5"/>
              </w:numPr>
              <w:spacing w:after="0" w:afterAutospacing="0" w:before="0" w:beforeAutospacing="0" w:lineRule="auto"/>
              <w:ind w:left="1440" w:hanging="360"/>
            </w:pPr>
            <w:r w:rsidDel="00000000" w:rsidR="00000000" w:rsidRPr="00000000">
              <w:rPr>
                <w:rtl w:val="0"/>
              </w:rPr>
              <w:t xml:space="preserve">c) Apraxia del habla</w:t>
              <w:br w:type="textWrapping"/>
            </w:r>
          </w:p>
          <w:p w:rsidR="00000000" w:rsidDel="00000000" w:rsidP="00000000" w:rsidRDefault="00000000" w:rsidRPr="00000000" w14:paraId="0000009E">
            <w:pPr>
              <w:numPr>
                <w:ilvl w:val="1"/>
                <w:numId w:val="5"/>
              </w:numPr>
              <w:spacing w:after="240" w:before="0" w:beforeAutospacing="0" w:lineRule="auto"/>
              <w:ind w:left="1440" w:hanging="360"/>
            </w:pPr>
            <w:r w:rsidDel="00000000" w:rsidR="00000000" w:rsidRPr="00000000">
              <w:rPr>
                <w:rtl w:val="0"/>
              </w:rPr>
              <w:t xml:space="preserve">d) Dislexia</w:t>
              <w:br w:type="textWrapping"/>
            </w:r>
          </w:p>
          <w:p w:rsidR="00000000" w:rsidDel="00000000" w:rsidP="00000000" w:rsidRDefault="00000000" w:rsidRPr="00000000" w14:paraId="0000009F">
            <w:pPr>
              <w:spacing w:after="240" w:before="240" w:lineRule="auto"/>
              <w:rPr/>
            </w:pPr>
            <w:r w:rsidDel="00000000" w:rsidR="00000000" w:rsidRPr="00000000">
              <w:rPr>
                <w:rFonts w:ascii="Arial Unicode MS" w:cs="Arial Unicode MS" w:eastAsia="Arial Unicode MS" w:hAnsi="Arial Unicode MS"/>
                <w:b w:val="1"/>
                <w:rtl w:val="0"/>
              </w:rPr>
              <w:t xml:space="preserve">           ✅ Respuesta correcta:</w:t>
            </w:r>
            <w:r w:rsidDel="00000000" w:rsidR="00000000" w:rsidRPr="00000000">
              <w:rPr>
                <w:rtl w:val="0"/>
              </w:rPr>
              <w:t xml:space="preserve"> C</w:t>
            </w:r>
          </w:p>
          <w:p w:rsidR="00000000" w:rsidDel="00000000" w:rsidP="00000000" w:rsidRDefault="00000000" w:rsidRPr="00000000" w14:paraId="000000A0">
            <w:pPr>
              <w:spacing w:after="240" w:before="240" w:lineRule="auto"/>
              <w:ind w:left="720" w:firstLine="0"/>
              <w:rPr/>
            </w:pPr>
            <w:r w:rsidDel="00000000" w:rsidR="00000000" w:rsidRPr="00000000">
              <w:rPr>
                <w:b w:val="1"/>
                <w:rtl w:val="0"/>
              </w:rPr>
              <w:t xml:space="preserve">Argumentación:</w:t>
            </w:r>
            <w:r w:rsidDel="00000000" w:rsidR="00000000" w:rsidRPr="00000000">
              <w:rPr>
                <w:rtl w:val="0"/>
              </w:rPr>
              <w:t xml:space="preserve"> La apraxia del habla es un trastorno neurológico que afecta la coordinación de los movimientos orales, lo que provoca dificultades para formar palabras correctamente a pesar de tener los músculos necesarios para hablar.</w:t>
              <w:br w:type="textWrapping"/>
            </w:r>
          </w:p>
          <w:p w:rsidR="00000000" w:rsidDel="00000000" w:rsidP="00000000" w:rsidRDefault="00000000" w:rsidRPr="00000000" w14:paraId="000000A1">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2">
            <w:pPr>
              <w:numPr>
                <w:ilvl w:val="0"/>
                <w:numId w:val="1"/>
              </w:numPr>
              <w:spacing w:after="0" w:afterAutospacing="0" w:before="240" w:lineRule="auto"/>
              <w:ind w:left="720" w:hanging="360"/>
            </w:pPr>
            <w:r w:rsidDel="00000000" w:rsidR="00000000" w:rsidRPr="00000000">
              <w:rPr>
                <w:b w:val="1"/>
                <w:rtl w:val="0"/>
              </w:rPr>
              <w:t xml:space="preserve">¿Qué factor es crucial para la implementación exitosa de un plan de intervención logopédica?</w:t>
              <w:br w:type="textWrapping"/>
            </w:r>
          </w:p>
          <w:p w:rsidR="00000000" w:rsidDel="00000000" w:rsidP="00000000" w:rsidRDefault="00000000" w:rsidRPr="00000000" w14:paraId="000000A3">
            <w:pPr>
              <w:numPr>
                <w:ilvl w:val="1"/>
                <w:numId w:val="1"/>
              </w:numPr>
              <w:spacing w:after="0" w:afterAutospacing="0" w:before="0" w:beforeAutospacing="0" w:lineRule="auto"/>
              <w:ind w:left="1440" w:hanging="360"/>
            </w:pPr>
            <w:r w:rsidDel="00000000" w:rsidR="00000000" w:rsidRPr="00000000">
              <w:rPr>
                <w:rtl w:val="0"/>
              </w:rPr>
              <w:t xml:space="preserve">a) La cantidad de sesiones realizadas</w:t>
              <w:br w:type="textWrapping"/>
            </w:r>
          </w:p>
          <w:p w:rsidR="00000000" w:rsidDel="00000000" w:rsidP="00000000" w:rsidRDefault="00000000" w:rsidRPr="00000000" w14:paraId="000000A4">
            <w:pPr>
              <w:numPr>
                <w:ilvl w:val="1"/>
                <w:numId w:val="1"/>
              </w:numPr>
              <w:spacing w:after="0" w:afterAutospacing="0" w:before="0" w:beforeAutospacing="0" w:lineRule="auto"/>
              <w:ind w:left="1440" w:hanging="360"/>
            </w:pPr>
            <w:r w:rsidDel="00000000" w:rsidR="00000000" w:rsidRPr="00000000">
              <w:rPr>
                <w:rtl w:val="0"/>
              </w:rPr>
              <w:t xml:space="preserve">b) La colaboración activa del paciente y su familia</w:t>
              <w:br w:type="textWrapping"/>
            </w:r>
          </w:p>
          <w:p w:rsidR="00000000" w:rsidDel="00000000" w:rsidP="00000000" w:rsidRDefault="00000000" w:rsidRPr="00000000" w14:paraId="000000A5">
            <w:pPr>
              <w:numPr>
                <w:ilvl w:val="1"/>
                <w:numId w:val="1"/>
              </w:numPr>
              <w:spacing w:after="0" w:afterAutospacing="0" w:before="0" w:beforeAutospacing="0" w:lineRule="auto"/>
              <w:ind w:left="1440" w:hanging="360"/>
            </w:pPr>
            <w:r w:rsidDel="00000000" w:rsidR="00000000" w:rsidRPr="00000000">
              <w:rPr>
                <w:rtl w:val="0"/>
              </w:rPr>
              <w:t xml:space="preserve">c) El uso de tecnología avanzada</w:t>
              <w:br w:type="textWrapping"/>
            </w:r>
          </w:p>
          <w:p w:rsidR="00000000" w:rsidDel="00000000" w:rsidP="00000000" w:rsidRDefault="00000000" w:rsidRPr="00000000" w14:paraId="000000A6">
            <w:pPr>
              <w:numPr>
                <w:ilvl w:val="1"/>
                <w:numId w:val="1"/>
              </w:numPr>
              <w:spacing w:after="240" w:before="0" w:beforeAutospacing="0" w:lineRule="auto"/>
              <w:ind w:left="1440" w:hanging="360"/>
            </w:pPr>
            <w:r w:rsidDel="00000000" w:rsidR="00000000" w:rsidRPr="00000000">
              <w:rPr>
                <w:rtl w:val="0"/>
              </w:rPr>
              <w:t xml:space="preserve">d) La edad del paciente</w:t>
            </w:r>
          </w:p>
          <w:p w:rsidR="00000000" w:rsidDel="00000000" w:rsidP="00000000" w:rsidRDefault="00000000" w:rsidRPr="00000000" w14:paraId="000000A7">
            <w:pPr>
              <w:spacing w:after="240" w:before="240" w:lineRule="auto"/>
              <w:ind w:left="1440" w:firstLine="0"/>
              <w:rPr/>
            </w:pPr>
            <w:r w:rsidDel="00000000" w:rsidR="00000000" w:rsidRPr="00000000">
              <w:rPr>
                <w:rtl w:val="0"/>
              </w:rPr>
            </w:r>
          </w:p>
          <w:p w:rsidR="00000000" w:rsidDel="00000000" w:rsidP="00000000" w:rsidRDefault="00000000" w:rsidRPr="00000000" w14:paraId="000000A8">
            <w:pPr>
              <w:spacing w:after="240" w:before="240" w:lineRule="auto"/>
              <w:ind w:left="0" w:firstLine="0"/>
              <w:rPr/>
            </w:pPr>
            <w:r w:rsidDel="00000000" w:rsidR="00000000" w:rsidRPr="00000000">
              <w:rPr>
                <w:rtl w:val="0"/>
              </w:rPr>
              <w:t xml:space="preserve">          </w:t>
            </w:r>
            <w:r w:rsidDel="00000000" w:rsidR="00000000" w:rsidRPr="00000000">
              <w:rPr>
                <w:rFonts w:ascii="Arial Unicode MS" w:cs="Arial Unicode MS" w:eastAsia="Arial Unicode MS" w:hAnsi="Arial Unicode MS"/>
                <w:b w:val="1"/>
                <w:rtl w:val="0"/>
              </w:rPr>
              <w:t xml:space="preserve">✅ Respuesta correcta:</w:t>
            </w:r>
            <w:r w:rsidDel="00000000" w:rsidR="00000000" w:rsidRPr="00000000">
              <w:rPr>
                <w:rtl w:val="0"/>
              </w:rPr>
              <w:t xml:space="preserve"> B</w:t>
            </w:r>
          </w:p>
          <w:p w:rsidR="00000000" w:rsidDel="00000000" w:rsidP="00000000" w:rsidRDefault="00000000" w:rsidRPr="00000000" w14:paraId="000000A9">
            <w:pPr>
              <w:spacing w:after="240" w:before="240" w:lineRule="auto"/>
              <w:ind w:left="720" w:firstLine="0"/>
              <w:rPr/>
            </w:pPr>
            <w:r w:rsidDel="00000000" w:rsidR="00000000" w:rsidRPr="00000000">
              <w:rPr>
                <w:b w:val="1"/>
                <w:rtl w:val="0"/>
              </w:rPr>
              <w:t xml:space="preserve">Argumentación:</w:t>
            </w:r>
            <w:r w:rsidDel="00000000" w:rsidR="00000000" w:rsidRPr="00000000">
              <w:rPr>
                <w:rtl w:val="0"/>
              </w:rPr>
              <w:t xml:space="preserve"> La colaboración activa del paciente y su familia es esencial para el éxito de la intervención logopédica, ya que garantiza un enfoque coherente y constante en la aplicación de las estrategias fuera de las sesiones terapéuticas.</w:t>
            </w:r>
          </w:p>
          <w:p w:rsidR="00000000" w:rsidDel="00000000" w:rsidP="00000000" w:rsidRDefault="00000000" w:rsidRPr="00000000" w14:paraId="000000AA">
            <w:pPr>
              <w:spacing w:after="240" w:before="240" w:lineRule="auto"/>
              <w:rPr/>
            </w:pPr>
            <w:r w:rsidDel="00000000" w:rsidR="00000000" w:rsidRPr="00000000">
              <w:rPr>
                <w:rtl w:val="0"/>
              </w:rPr>
            </w:r>
          </w:p>
          <w:p w:rsidR="00000000" w:rsidDel="00000000" w:rsidP="00000000" w:rsidRDefault="00000000" w:rsidRPr="00000000" w14:paraId="000000AB">
            <w:pPr>
              <w:spacing w:after="240" w:before="240" w:lineRule="auto"/>
              <w:ind w:left="0" w:firstLine="0"/>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AC">
            <w:pPr>
              <w:rPr>
                <w:b w:val="0"/>
              </w:rPr>
            </w:pPr>
            <w:r w:rsidDel="00000000" w:rsidR="00000000" w:rsidRPr="00000000">
              <w:rPr>
                <w:rtl w:val="0"/>
              </w:rPr>
            </w:r>
          </w:p>
          <w:p w:rsidR="00000000" w:rsidDel="00000000" w:rsidP="00000000" w:rsidRDefault="00000000" w:rsidRPr="00000000" w14:paraId="000000AD">
            <w:pPr>
              <w:rPr>
                <w:b w:val="0"/>
              </w:rPr>
            </w:pPr>
            <w:r w:rsidDel="00000000" w:rsidR="00000000" w:rsidRPr="00000000">
              <w:rPr>
                <w:rtl w:val="0"/>
              </w:rPr>
            </w:r>
          </w:p>
          <w:p w:rsidR="00000000" w:rsidDel="00000000" w:rsidP="00000000" w:rsidRDefault="00000000" w:rsidRPr="00000000" w14:paraId="000000AE">
            <w:pPr>
              <w:rPr>
                <w:b w:val="0"/>
              </w:rPr>
            </w:pPr>
            <w:r w:rsidDel="00000000" w:rsidR="00000000" w:rsidRPr="00000000">
              <w:rPr>
                <w:rtl w:val="0"/>
              </w:rPr>
            </w:r>
          </w:p>
          <w:p w:rsidR="00000000" w:rsidDel="00000000" w:rsidP="00000000" w:rsidRDefault="00000000" w:rsidRPr="00000000" w14:paraId="000000AF">
            <w:pPr>
              <w:rPr>
                <w:b w:val="0"/>
              </w:rPr>
            </w:pPr>
            <w:r w:rsidDel="00000000" w:rsidR="00000000" w:rsidRPr="00000000">
              <w:rPr>
                <w:rtl w:val="0"/>
              </w:rPr>
            </w:r>
          </w:p>
          <w:p w:rsidR="00000000" w:rsidDel="00000000" w:rsidP="00000000" w:rsidRDefault="00000000" w:rsidRPr="00000000" w14:paraId="000000B0">
            <w:pPr>
              <w:rPr>
                <w:b w:val="0"/>
              </w:rPr>
            </w:pPr>
            <w:r w:rsidDel="00000000" w:rsidR="00000000" w:rsidRPr="00000000">
              <w:rPr>
                <w:rtl w:val="0"/>
              </w:rPr>
            </w:r>
          </w:p>
          <w:p w:rsidR="00000000" w:rsidDel="00000000" w:rsidP="00000000" w:rsidRDefault="00000000" w:rsidRPr="00000000" w14:paraId="000000B1">
            <w:pPr>
              <w:jc w:val="center"/>
              <w:rPr/>
            </w:pPr>
            <w:r w:rsidDel="00000000" w:rsidR="00000000" w:rsidRPr="00000000">
              <w:rPr>
                <w:rtl w:val="0"/>
              </w:rPr>
              <w:t xml:space="preserve">Foro de discusión</w:t>
            </w:r>
          </w:p>
          <w:p w:rsidR="00000000" w:rsidDel="00000000" w:rsidP="00000000" w:rsidRDefault="00000000" w:rsidRPr="00000000" w14:paraId="000000B2">
            <w:pPr>
              <w:jc w:val="center"/>
              <w:rPr/>
            </w:pPr>
            <w:r w:rsidDel="00000000" w:rsidR="00000000" w:rsidRPr="00000000">
              <w:rPr>
                <w:rtl w:val="0"/>
              </w:rPr>
            </w:r>
          </w:p>
          <w:p w:rsidR="00000000" w:rsidDel="00000000" w:rsidP="00000000" w:rsidRDefault="00000000" w:rsidRPr="00000000" w14:paraId="000000B3">
            <w:pPr>
              <w:jc w:val="center"/>
              <w:rPr/>
            </w:pPr>
            <w:r w:rsidDel="00000000" w:rsidR="00000000" w:rsidRPr="00000000">
              <w:rPr>
                <w:rtl w:val="0"/>
              </w:rPr>
            </w:r>
          </w:p>
          <w:p w:rsidR="00000000" w:rsidDel="00000000" w:rsidP="00000000" w:rsidRDefault="00000000" w:rsidRPr="00000000" w14:paraId="000000B4">
            <w:pPr>
              <w:jc w:val="center"/>
              <w:rPr/>
            </w:pPr>
            <w:r w:rsidDel="00000000" w:rsidR="00000000" w:rsidRPr="00000000">
              <w:rPr>
                <w:rtl w:val="0"/>
              </w:rPr>
            </w:r>
          </w:p>
        </w:tc>
        <w:tc>
          <w:tcPr>
            <w:shd w:fill="auto" w:val="clear"/>
          </w:tcPr>
          <w:p w:rsidR="00000000" w:rsidDel="00000000" w:rsidP="00000000" w:rsidRDefault="00000000" w:rsidRPr="00000000" w14:paraId="000000B5">
            <w:pPr>
              <w:pStyle w:val="Heading3"/>
              <w:keepNext w:val="0"/>
              <w:keepLines w:val="0"/>
              <w:spacing w:before="280" w:lineRule="auto"/>
              <w:jc w:val="both"/>
              <w:rPr>
                <w:b w:val="1"/>
                <w:color w:val="000000"/>
                <w:sz w:val="26"/>
                <w:szCs w:val="26"/>
              </w:rPr>
            </w:pPr>
            <w:bookmarkStart w:colFirst="0" w:colLast="0" w:name="_x5775wycd0oy" w:id="5"/>
            <w:bookmarkEnd w:id="5"/>
            <w:r w:rsidDel="00000000" w:rsidR="00000000" w:rsidRPr="00000000">
              <w:rPr>
                <w:b w:val="1"/>
                <w:color w:val="000000"/>
                <w:sz w:val="26"/>
                <w:szCs w:val="26"/>
                <w:rtl w:val="0"/>
              </w:rPr>
              <w:t xml:space="preserve">Pregunta 1:</w:t>
            </w:r>
          </w:p>
          <w:p w:rsidR="00000000" w:rsidDel="00000000" w:rsidP="00000000" w:rsidRDefault="00000000" w:rsidRPr="00000000" w14:paraId="000000B6">
            <w:pPr>
              <w:pStyle w:val="Heading3"/>
              <w:keepNext w:val="0"/>
              <w:keepLines w:val="0"/>
              <w:spacing w:before="280" w:lineRule="auto"/>
              <w:jc w:val="both"/>
              <w:rPr>
                <w:color w:val="000000"/>
                <w:sz w:val="22"/>
                <w:szCs w:val="22"/>
              </w:rPr>
            </w:pPr>
            <w:bookmarkStart w:colFirst="0" w:colLast="0" w:name="_f4rgatdujm32" w:id="6"/>
            <w:bookmarkEnd w:id="6"/>
            <w:r w:rsidDel="00000000" w:rsidR="00000000" w:rsidRPr="00000000">
              <w:rPr>
                <w:color w:val="000000"/>
                <w:sz w:val="22"/>
                <w:szCs w:val="22"/>
                <w:rtl w:val="0"/>
              </w:rPr>
              <w:t xml:space="preserve">Después de revisar los casos clínicos y las estrategias de intervención logopédica presentadas en los videos, ¿cómo aplicarías los principios de diagnóstico temprano y tratamiento personalizado en tu propia práctica profesional? ¿Qué barreras encuentras para implementar estas estrategias en tu contexto local, y cómo podrías superarlas?</w:t>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pStyle w:val="Heading3"/>
              <w:keepNext w:val="0"/>
              <w:keepLines w:val="0"/>
              <w:spacing w:before="280" w:lineRule="auto"/>
              <w:jc w:val="both"/>
              <w:rPr>
                <w:b w:val="1"/>
                <w:color w:val="000000"/>
                <w:sz w:val="26"/>
                <w:szCs w:val="26"/>
              </w:rPr>
            </w:pPr>
            <w:bookmarkStart w:colFirst="0" w:colLast="0" w:name="_q5tqi05401an" w:id="7"/>
            <w:bookmarkEnd w:id="7"/>
            <w:r w:rsidDel="00000000" w:rsidR="00000000" w:rsidRPr="00000000">
              <w:rPr>
                <w:b w:val="1"/>
                <w:color w:val="000000"/>
                <w:sz w:val="26"/>
                <w:szCs w:val="26"/>
                <w:rtl w:val="0"/>
              </w:rPr>
              <w:t xml:space="preserve">Pregunta 2:</w:t>
            </w:r>
          </w:p>
          <w:p w:rsidR="00000000" w:rsidDel="00000000" w:rsidP="00000000" w:rsidRDefault="00000000" w:rsidRPr="00000000" w14:paraId="000000B9">
            <w:pPr>
              <w:rPr/>
            </w:pPr>
            <w:r w:rsidDel="00000000" w:rsidR="00000000" w:rsidRPr="00000000">
              <w:rPr>
                <w:rtl w:val="0"/>
              </w:rPr>
              <w:t xml:space="preserve">¿Qué papel crees que juega el entorno familiar y social en la evolución de estos trastornos y en el proceso de intervención logopédica? </w:t>
            </w:r>
            <w:r w:rsidDel="00000000" w:rsidR="00000000" w:rsidRPr="00000000">
              <w:rPr>
                <w:rtl w:val="0"/>
              </w:rPr>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spacing w:after="240" w:before="240" w:lineRule="auto"/>
              <w:jc w:val="both"/>
              <w:rPr>
                <w:b w:val="1"/>
              </w:rPr>
            </w:pPr>
            <w:r w:rsidDel="00000000" w:rsidR="00000000" w:rsidRPr="00000000">
              <w:rPr>
                <w:b w:val="1"/>
                <w:rtl w:val="0"/>
              </w:rPr>
              <w:t xml:space="preserve">Para tu aportación considera:</w:t>
            </w:r>
          </w:p>
          <w:p w:rsidR="00000000" w:rsidDel="00000000" w:rsidP="00000000" w:rsidRDefault="00000000" w:rsidRPr="00000000" w14:paraId="000000BC">
            <w:pPr>
              <w:numPr>
                <w:ilvl w:val="0"/>
                <w:numId w:val="3"/>
              </w:numPr>
              <w:ind w:left="720" w:hanging="360"/>
              <w:rPr>
                <w:rFonts w:ascii="Noto Sans Symbols" w:cs="Noto Sans Symbols" w:eastAsia="Noto Sans Symbols" w:hAnsi="Noto Sans Symbols"/>
              </w:rPr>
            </w:pPr>
            <w:r w:rsidDel="00000000" w:rsidR="00000000" w:rsidRPr="00000000">
              <w:rPr>
                <w:rtl w:val="0"/>
              </w:rPr>
              <w:t xml:space="preserve">Una extensión mínima de 5 renglones y máxima de 15 líneas por pregunta.</w:t>
            </w:r>
          </w:p>
          <w:p w:rsidR="00000000" w:rsidDel="00000000" w:rsidP="00000000" w:rsidRDefault="00000000" w:rsidRPr="00000000" w14:paraId="000000BD">
            <w:pPr>
              <w:numPr>
                <w:ilvl w:val="0"/>
                <w:numId w:val="3"/>
              </w:numPr>
              <w:ind w:left="720" w:hanging="360"/>
              <w:rPr>
                <w:rFonts w:ascii="Noto Sans Symbols" w:cs="Noto Sans Symbols" w:eastAsia="Noto Sans Symbols" w:hAnsi="Noto Sans Symbols"/>
              </w:rPr>
            </w:pPr>
            <w:r w:rsidDel="00000000" w:rsidR="00000000" w:rsidRPr="00000000">
              <w:rPr>
                <w:rtl w:val="0"/>
              </w:rPr>
              <w:t xml:space="preserve">Tu comentario debe ser constructivo y estar sustentado en fuentes de información confiables. Cuida la redacción y ortografía. </w:t>
            </w:r>
          </w:p>
          <w:p w:rsidR="00000000" w:rsidDel="00000000" w:rsidP="00000000" w:rsidRDefault="00000000" w:rsidRPr="00000000" w14:paraId="000000BE">
            <w:pPr>
              <w:numPr>
                <w:ilvl w:val="0"/>
                <w:numId w:val="3"/>
              </w:numPr>
              <w:ind w:left="720" w:hanging="360"/>
              <w:rPr>
                <w:rFonts w:ascii="Noto Sans Symbols" w:cs="Noto Sans Symbols" w:eastAsia="Noto Sans Symbols" w:hAnsi="Noto Sans Symbols"/>
              </w:rPr>
            </w:pPr>
            <w:r w:rsidDel="00000000" w:rsidR="00000000" w:rsidRPr="00000000">
              <w:rPr>
                <w:rtl w:val="0"/>
              </w:rPr>
              <w:t xml:space="preserve">Coloca las citas y las referencias de consulta en formato APA. Si no lo haces, se considerará como plagio parcial o total.</w:t>
            </w:r>
          </w:p>
          <w:p w:rsidR="00000000" w:rsidDel="00000000" w:rsidP="00000000" w:rsidRDefault="00000000" w:rsidRPr="00000000" w14:paraId="000000BF">
            <w:pPr>
              <w:numPr>
                <w:ilvl w:val="0"/>
                <w:numId w:val="3"/>
              </w:numPr>
              <w:ind w:left="720" w:hanging="360"/>
              <w:rPr>
                <w:rFonts w:ascii="Noto Sans Symbols" w:cs="Noto Sans Symbols" w:eastAsia="Noto Sans Symbols" w:hAnsi="Noto Sans Symbols"/>
              </w:rPr>
            </w:pPr>
            <w:r w:rsidDel="00000000" w:rsidR="00000000" w:rsidRPr="00000000">
              <w:rPr>
                <w:rtl w:val="0"/>
              </w:rPr>
              <w:t xml:space="preserve">Interactúa en el foro complementando los comentarios de dos de tus compañeros, de manera respetuosa.</w:t>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C2">
            <w:pPr>
              <w:rPr>
                <w:b w:val="0"/>
              </w:rPr>
            </w:pPr>
            <w:r w:rsidDel="00000000" w:rsidR="00000000" w:rsidRPr="00000000">
              <w:rPr>
                <w:rtl w:val="0"/>
              </w:rPr>
            </w:r>
          </w:p>
          <w:p w:rsidR="00000000" w:rsidDel="00000000" w:rsidP="00000000" w:rsidRDefault="00000000" w:rsidRPr="00000000" w14:paraId="000000C3">
            <w:pPr>
              <w:rPr>
                <w:b w:val="0"/>
              </w:rPr>
            </w:pPr>
            <w:r w:rsidDel="00000000" w:rsidR="00000000" w:rsidRPr="00000000">
              <w:rPr>
                <w:rtl w:val="0"/>
              </w:rPr>
            </w:r>
          </w:p>
          <w:p w:rsidR="00000000" w:rsidDel="00000000" w:rsidP="00000000" w:rsidRDefault="00000000" w:rsidRPr="00000000" w14:paraId="000000C4">
            <w:pPr>
              <w:rPr>
                <w:b w:val="0"/>
              </w:rPr>
            </w:pPr>
            <w:r w:rsidDel="00000000" w:rsidR="00000000" w:rsidRPr="00000000">
              <w:rPr>
                <w:rtl w:val="0"/>
              </w:rPr>
            </w:r>
          </w:p>
          <w:p w:rsidR="00000000" w:rsidDel="00000000" w:rsidP="00000000" w:rsidRDefault="00000000" w:rsidRPr="00000000" w14:paraId="000000C5">
            <w:pPr>
              <w:rPr>
                <w:b w:val="0"/>
              </w:rPr>
            </w:pPr>
            <w:r w:rsidDel="00000000" w:rsidR="00000000" w:rsidRPr="00000000">
              <w:rPr>
                <w:rtl w:val="0"/>
              </w:rPr>
            </w:r>
          </w:p>
          <w:p w:rsidR="00000000" w:rsidDel="00000000" w:rsidP="00000000" w:rsidRDefault="00000000" w:rsidRPr="00000000" w14:paraId="000000C6">
            <w:pPr>
              <w:rPr>
                <w:b w:val="0"/>
              </w:rPr>
            </w:pPr>
            <w:r w:rsidDel="00000000" w:rsidR="00000000" w:rsidRPr="00000000">
              <w:rPr>
                <w:rtl w:val="0"/>
              </w:rPr>
            </w:r>
          </w:p>
          <w:p w:rsidR="00000000" w:rsidDel="00000000" w:rsidP="00000000" w:rsidRDefault="00000000" w:rsidRPr="00000000" w14:paraId="000000C7">
            <w:pPr>
              <w:jc w:val="center"/>
              <w:rPr/>
            </w:pPr>
            <w:r w:rsidDel="00000000" w:rsidR="00000000" w:rsidRPr="00000000">
              <w:rPr>
                <w:rtl w:val="0"/>
              </w:rPr>
              <w:t xml:space="preserve">Conclusiones de la sesión</w:t>
            </w:r>
          </w:p>
          <w:p w:rsidR="00000000" w:rsidDel="00000000" w:rsidP="00000000" w:rsidRDefault="00000000" w:rsidRPr="00000000" w14:paraId="000000C8">
            <w:pPr>
              <w:jc w:val="center"/>
              <w:rPr/>
            </w:pPr>
            <w:r w:rsidDel="00000000" w:rsidR="00000000" w:rsidRPr="00000000">
              <w:rPr>
                <w:rtl w:val="0"/>
              </w:rPr>
            </w:r>
          </w:p>
          <w:p w:rsidR="00000000" w:rsidDel="00000000" w:rsidP="00000000" w:rsidRDefault="00000000" w:rsidRPr="00000000" w14:paraId="000000C9">
            <w:pPr>
              <w:jc w:val="center"/>
              <w:rPr/>
            </w:pPr>
            <w:r w:rsidDel="00000000" w:rsidR="00000000" w:rsidRPr="00000000">
              <w:rPr>
                <w:rtl w:val="0"/>
              </w:rPr>
            </w:r>
          </w:p>
          <w:p w:rsidR="00000000" w:rsidDel="00000000" w:rsidP="00000000" w:rsidRDefault="00000000" w:rsidRPr="00000000" w14:paraId="000000CA">
            <w:pPr>
              <w:jc w:val="center"/>
              <w:rPr/>
            </w:pPr>
            <w:r w:rsidDel="00000000" w:rsidR="00000000" w:rsidRPr="00000000">
              <w:rPr>
                <w:rtl w:val="0"/>
              </w:rPr>
            </w:r>
          </w:p>
          <w:p w:rsidR="00000000" w:rsidDel="00000000" w:rsidP="00000000" w:rsidRDefault="00000000" w:rsidRPr="00000000" w14:paraId="000000CB">
            <w:pPr>
              <w:jc w:val="center"/>
              <w:rPr/>
            </w:pPr>
            <w:r w:rsidDel="00000000" w:rsidR="00000000" w:rsidRPr="00000000">
              <w:rPr>
                <w:rtl w:val="0"/>
              </w:rPr>
            </w:r>
          </w:p>
        </w:tc>
        <w:tc>
          <w:tcPr>
            <w:shd w:fill="auto" w:val="clear"/>
          </w:tcPr>
          <w:p w:rsidR="00000000" w:rsidDel="00000000" w:rsidP="00000000" w:rsidRDefault="00000000" w:rsidRPr="00000000" w14:paraId="000000CC">
            <w:pPr>
              <w:jc w:val="both"/>
              <w:rPr>
                <w:b w:val="1"/>
                <w:color w:val="800000"/>
                <w:u w:val="single"/>
              </w:rPr>
            </w:pPr>
            <w:r w:rsidDel="00000000" w:rsidR="00000000" w:rsidRPr="00000000">
              <w:rPr>
                <w:rtl w:val="0"/>
              </w:rPr>
            </w:r>
          </w:p>
          <w:p w:rsidR="00000000" w:rsidDel="00000000" w:rsidP="00000000" w:rsidRDefault="00000000" w:rsidRPr="00000000" w14:paraId="000000CD">
            <w:pPr>
              <w:spacing w:after="240" w:before="240" w:lineRule="auto"/>
              <w:jc w:val="both"/>
              <w:rPr/>
            </w:pPr>
            <w:r w:rsidDel="00000000" w:rsidR="00000000" w:rsidRPr="00000000">
              <w:rPr>
                <w:rtl w:val="0"/>
              </w:rPr>
              <w:t xml:space="preserve">Al concluir esta sesión, es importante que resaltes los aprendizajes clave que hemos revisado juntos. Has profundizado en la importancia del diagnóstico temprano en los trastornos del habla y lenguaje, y cómo una intervención logopédica adecuada puede marcar una diferencia significativa en el desarrollo integral de los pacientes. También has explorado las estrategias prácticas para tratar distintos trastornos, desde la disartria hasta la afasia, y cómo aplicar un enfoque personalizado en cada caso. Este conocimiento es fundamental para que puedas abordar a cada paciente de manera efectiva y consciente de sus necesidades.</w:t>
            </w:r>
          </w:p>
          <w:p w:rsidR="00000000" w:rsidDel="00000000" w:rsidP="00000000" w:rsidRDefault="00000000" w:rsidRPr="00000000" w14:paraId="000000CE">
            <w:pPr>
              <w:spacing w:after="240" w:before="240" w:lineRule="auto"/>
              <w:jc w:val="both"/>
              <w:rPr/>
            </w:pPr>
            <w:r w:rsidDel="00000000" w:rsidR="00000000" w:rsidRPr="00000000">
              <w:rPr>
                <w:rtl w:val="0"/>
              </w:rPr>
              <w:t xml:space="preserve">Te felicito por tu esfuerzo y dedicación en esta sesión. El análisis crítico de los videos, los casos clínicos y la reflexión sobre las barreras y soluciones en la intervención logopédica son pasos importantes en tu formación como profesional. Has demostrado compromiso y disposición para aplicar lo aprendido, lo cual es crucial para tu crecimiento.</w:t>
            </w:r>
          </w:p>
          <w:p w:rsidR="00000000" w:rsidDel="00000000" w:rsidP="00000000" w:rsidRDefault="00000000" w:rsidRPr="00000000" w14:paraId="000000CF">
            <w:pPr>
              <w:spacing w:after="240" w:before="240" w:lineRule="auto"/>
              <w:jc w:val="both"/>
              <w:rPr/>
            </w:pPr>
            <w:r w:rsidDel="00000000" w:rsidR="00000000" w:rsidRPr="00000000">
              <w:rPr>
                <w:rtl w:val="0"/>
              </w:rPr>
              <w:t xml:space="preserve">En la próxima sesión, comenzaremos a abordar temas más específicos relacionados con la logopedia en la parálisis cerebral y la discapacidad intelectual. Exploraremos cómo estos trastornos impactan el desarrollo del lenguaje y qué estrategias de intervención pueden ser más efectivas en estos contextos. Prepárate para profundizar en el enfoque multidisciplinario y las técnicas que se utilizan en el tratamiento de estos casos, y cómo involucrar a las familias para lograr mejores resultados. ¡Te espero en el siguiente bloque para continuar aprendiendo juntos!</w:t>
            </w:r>
          </w:p>
          <w:p w:rsidR="00000000" w:rsidDel="00000000" w:rsidP="00000000" w:rsidRDefault="00000000" w:rsidRPr="00000000" w14:paraId="000000D0">
            <w:pPr>
              <w:jc w:val="both"/>
              <w:rPr/>
            </w:pPr>
            <w:r w:rsidDel="00000000" w:rsidR="00000000" w:rsidRPr="00000000">
              <w:rPr>
                <w:rtl w:val="0"/>
              </w:rPr>
            </w:r>
          </w:p>
          <w:p w:rsidR="00000000" w:rsidDel="00000000" w:rsidP="00000000" w:rsidRDefault="00000000" w:rsidRPr="00000000" w14:paraId="000000D1">
            <w:pPr>
              <w:jc w:val="both"/>
              <w:rPr/>
            </w:pPr>
            <w:r w:rsidDel="00000000" w:rsidR="00000000" w:rsidRPr="00000000">
              <w:rPr>
                <w:rtl w:val="0"/>
              </w:rPr>
            </w:r>
          </w:p>
        </w:tc>
      </w:tr>
    </w:tbl>
    <w:p w:rsidR="00000000" w:rsidDel="00000000" w:rsidP="00000000" w:rsidRDefault="00000000" w:rsidRPr="00000000" w14:paraId="000000D2">
      <w:pPr>
        <w:spacing w:after="160" w:line="259" w:lineRule="auto"/>
        <w:jc w:val="both"/>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8"/>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6"/>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7"/>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3"/>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5"/>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4"/>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2"/>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d9e2f3" w:val="clear"/>
    </w:tcPr>
    <w:tblStylePr w:type="band1Horz">
      <w:tcPr>
        <w:shd w:fill="b4c6e7" w:val="clear"/>
      </w:tcPr>
    </w:tblStylePr>
    <w:tblStylePr w:type="band1Vert">
      <w:tcPr>
        <w:shd w:fill="b4c6e7"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4472c4"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4472c4"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4472c4"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4472c4" w:val="clear"/>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deebf6" w:val="clear"/>
    </w:tcPr>
    <w:tblStylePr w:type="band1Horz">
      <w:tcPr>
        <w:shd w:fill="bdd7ee" w:val="clear"/>
      </w:tcPr>
    </w:tblStylePr>
    <w:tblStylePr w:type="band1Vert">
      <w:tcPr>
        <w:shd w:fill="bdd7ee"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5b9bd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5b9bd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5b9bd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5b9bd5" w:val="clear"/>
      </w:tcPr>
    </w:tblStylePr>
  </w:style>
</w:styles>
</file>

<file path=word/_rels/document.xml.rels><?xml version="1.0" encoding="UTF-8" standalone="yes"?><Relationships xmlns="http://schemas.openxmlformats.org/package/2006/relationships"><Relationship Id="rId11" Type="http://schemas.openxmlformats.org/officeDocument/2006/relationships/hyperlink" Target="https://revistas.udc.es/index.php/reipe/article/view/reipe.2015.0.09.498" TargetMode="External"/><Relationship Id="rId10" Type="http://schemas.openxmlformats.org/officeDocument/2006/relationships/hyperlink" Target="https://www.youtube.com/watch?v=6aJiQ4y_WMQ" TargetMode="External"/><Relationship Id="rId13" Type="http://schemas.openxmlformats.org/officeDocument/2006/relationships/hyperlink" Target="https://www.youtube.com/watch?v=kdn1Ss6wMcU" TargetMode="External"/><Relationship Id="rId12" Type="http://schemas.openxmlformats.org/officeDocument/2006/relationships/hyperlink" Target="https://www.youtube.com/watch?v=kdn1Ss6wMcU"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utube.com/watch?v=r8kdAl-ra3w" TargetMode="External"/><Relationship Id="rId15" Type="http://schemas.openxmlformats.org/officeDocument/2006/relationships/hyperlink" Target="https://www.youtube.com/watch?v=HS1witF6Dpg" TargetMode="External"/><Relationship Id="rId14" Type="http://schemas.openxmlformats.org/officeDocument/2006/relationships/hyperlink" Target="https://www.youtube.com/watch?v=HS1witF6Dpg" TargetMode="External"/><Relationship Id="rId5" Type="http://schemas.openxmlformats.org/officeDocument/2006/relationships/styles" Target="styles.xml"/><Relationship Id="rId6" Type="http://schemas.openxmlformats.org/officeDocument/2006/relationships/hyperlink" Target="https://riull.ull.es/xmlui/handle/915/28346" TargetMode="External"/><Relationship Id="rId7" Type="http://schemas.openxmlformats.org/officeDocument/2006/relationships/hyperlink" Target="https://revistas.udc.es/index.php/reipe/article/view/reipe.2015.0.09.496" TargetMode="External"/><Relationship Id="rId8" Type="http://schemas.openxmlformats.org/officeDocument/2006/relationships/hyperlink" Target="https://repositoriobibliotecas.uv.cl/serveruv/api/core/bitstreams/17caa0c8-1e1c-4d89-a252-dc277df0c288/conten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