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55129" w14:textId="77777777" w:rsidR="007B610F" w:rsidRPr="007B610F" w:rsidRDefault="007B610F" w:rsidP="00AA3837">
      <w:pPr>
        <w:jc w:val="center"/>
        <w:rPr>
          <w:rFonts w:ascii="Arial" w:eastAsia="Roboto" w:hAnsi="Arial" w:cs="Arial"/>
          <w:b/>
          <w:color w:val="002060"/>
          <w:sz w:val="28"/>
        </w:rPr>
      </w:pPr>
    </w:p>
    <w:p w14:paraId="66D78F66" w14:textId="77777777"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76A51F68" w14:textId="77777777"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37B2D371" w14:textId="77777777"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626656DD"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2BE9B055"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0B1F3AB3" w14:textId="77777777" w:rsidR="007B610F" w:rsidRDefault="007B610F" w:rsidP="007B610F">
            <w:pPr>
              <w:spacing w:after="160" w:line="259" w:lineRule="auto"/>
              <w:jc w:val="center"/>
              <w:rPr>
                <w:rFonts w:ascii="Arial" w:hAnsi="Arial" w:cs="Arial"/>
                <w:b w:val="0"/>
                <w:bCs w:val="0"/>
              </w:rPr>
            </w:pPr>
          </w:p>
          <w:p w14:paraId="481B9368" w14:textId="77777777"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64F2E754" w14:textId="77777777"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55A16698" w14:textId="77777777" w:rsidR="00CD568C" w:rsidRPr="007B610F" w:rsidRDefault="009116F7"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u w:val="single"/>
                <w:lang w:val="es-ES_tradnl" w:eastAsia="es-MX"/>
              </w:rPr>
              <w:t>Enfermería Quirúrgica Avanzada</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0318C76D"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3F1E81EC" w14:textId="77777777" w:rsidR="007B610F" w:rsidRDefault="007B610F" w:rsidP="007B610F">
            <w:pPr>
              <w:spacing w:after="160" w:line="259" w:lineRule="auto"/>
              <w:jc w:val="center"/>
              <w:rPr>
                <w:rFonts w:ascii="Arial" w:hAnsi="Arial" w:cs="Arial"/>
                <w:b w:val="0"/>
                <w:bCs w:val="0"/>
              </w:rPr>
            </w:pPr>
          </w:p>
          <w:p w14:paraId="106B1ACC" w14:textId="77777777"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77EFB256"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1999038"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3B3E7B4D"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670D1356" w14:textId="05852662" w:rsidR="00DC55B9" w:rsidRPr="007B610F" w:rsidRDefault="007E2237"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color w:val="FF0000"/>
                <w:u w:val="single"/>
              </w:rPr>
            </w:pPr>
            <w:r>
              <w:rPr>
                <w:rFonts w:ascii="Arial" w:eastAsia="Roboto" w:hAnsi="Arial" w:cs="Arial"/>
                <w:color w:val="FF0000"/>
                <w:u w:val="single"/>
              </w:rPr>
              <w:t xml:space="preserve">Sesión </w:t>
            </w:r>
            <w:r w:rsidR="00D40C12">
              <w:rPr>
                <w:rFonts w:ascii="Arial" w:eastAsia="Roboto" w:hAnsi="Arial" w:cs="Arial"/>
                <w:color w:val="FF0000"/>
                <w:u w:val="single"/>
              </w:rPr>
              <w:t>5. Tecnología en técnicas quirúrgicas</w:t>
            </w:r>
          </w:p>
          <w:p w14:paraId="7BABA653" w14:textId="77777777"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60A5F7E6"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8A74B14" w14:textId="77777777" w:rsidR="00A406D4" w:rsidRDefault="00A406D4" w:rsidP="00CC650B">
            <w:pPr>
              <w:spacing w:after="160" w:line="259" w:lineRule="auto"/>
              <w:rPr>
                <w:rFonts w:ascii="Arial" w:hAnsi="Arial" w:cs="Arial"/>
                <w:bCs w:val="0"/>
              </w:rPr>
            </w:pPr>
          </w:p>
          <w:p w14:paraId="74F83E18" w14:textId="77777777" w:rsidR="007B610F" w:rsidRPr="007B610F" w:rsidRDefault="007B610F" w:rsidP="00CC650B">
            <w:pPr>
              <w:spacing w:after="160" w:line="259" w:lineRule="auto"/>
              <w:rPr>
                <w:rFonts w:ascii="Arial" w:hAnsi="Arial" w:cs="Arial"/>
                <w:b w:val="0"/>
              </w:rPr>
            </w:pPr>
          </w:p>
          <w:p w14:paraId="72730AEA"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427697F0" w14:textId="77777777" w:rsidR="007B610F" w:rsidRPr="00215029" w:rsidRDefault="007B610F" w:rsidP="00215029">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FF0000"/>
                <w:u w:val="single"/>
                <w:lang w:val="es-ES_tradnl" w:eastAsia="es-MX"/>
              </w:rPr>
            </w:pPr>
          </w:p>
          <w:p w14:paraId="3D93C63A" w14:textId="77777777" w:rsidR="00D40C12" w:rsidRPr="00D40C12" w:rsidRDefault="00D40C12" w:rsidP="00D40C12">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D40C12">
              <w:rPr>
                <w:rFonts w:ascii="Arial" w:eastAsia="Roboto" w:hAnsi="Arial" w:cs="Arial"/>
                <w:bCs/>
                <w:lang w:val="es-MX" w:eastAsia="es-MX"/>
              </w:rPr>
              <w:t>En esta sesión abordaremos los avances más relevantes que están transformando el campo quirúrgico: la cirugía mínimamente invasiva, la cirugía robótica y los procedimientos quirúrgicos avanzados en especialidades críticas como la cirugía cardiovascular, la neurocirugía y la cirugía oncológica. Conocerás las características, beneficios y desafíos que implican estas técnicas de vanguardia, y analizaremos cómo influyen en el rol de enfermería durante el preoperatorio, transoperatorio y postoperatorio, siempre con una mirada centrada en la seguridad y el bienestar del paciente.</w:t>
            </w:r>
          </w:p>
          <w:p w14:paraId="69286A99" w14:textId="77777777" w:rsidR="00D40C12" w:rsidRPr="00D40C12" w:rsidRDefault="00D40C12" w:rsidP="00D40C12">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D40C12">
              <w:rPr>
                <w:rFonts w:ascii="Arial" w:eastAsia="Roboto" w:hAnsi="Arial" w:cs="Arial"/>
                <w:bCs/>
                <w:lang w:val="es-MX" w:eastAsia="es-MX"/>
              </w:rPr>
              <w:t>Este contenido te brindará herramientas clave para fortalecer tu desempeño profesional, permitiéndote integrarte de forma más efectiva en equipos quirúrgicos altamente especializados. Además, te preparará para anticipar complicaciones, adaptar tus cuidados a las nuevas tecnologías y responder con excelencia en entornos hospitalarios que demandan personal de enfermería actualizado, resolutivo y comprometido con la innovación en la atención. Prepárate para dar un salto cualitativo en tu formación y práctica clínica.</w:t>
            </w:r>
          </w:p>
          <w:p w14:paraId="70C56AFA" w14:textId="77777777" w:rsidR="007B610F" w:rsidRPr="007B610F" w:rsidRDefault="007B610F" w:rsidP="007E2237">
            <w:pPr>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AC4EB9" w:rsidRPr="007B610F" w14:paraId="02935F77"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A240ECA" w14:textId="77777777" w:rsidR="007B610F" w:rsidRDefault="007B610F" w:rsidP="00CC650B">
            <w:pPr>
              <w:spacing w:after="160" w:line="259" w:lineRule="auto"/>
              <w:rPr>
                <w:rFonts w:ascii="Arial" w:hAnsi="Arial" w:cs="Arial"/>
                <w:b w:val="0"/>
                <w:bCs w:val="0"/>
              </w:rPr>
            </w:pPr>
          </w:p>
          <w:p w14:paraId="34584C3A" w14:textId="77777777" w:rsidR="007B610F" w:rsidRDefault="007B610F" w:rsidP="00CC650B">
            <w:pPr>
              <w:spacing w:after="160" w:line="259" w:lineRule="auto"/>
              <w:rPr>
                <w:rFonts w:ascii="Arial" w:hAnsi="Arial" w:cs="Arial"/>
                <w:b w:val="0"/>
                <w:bCs w:val="0"/>
              </w:rPr>
            </w:pPr>
          </w:p>
          <w:p w14:paraId="3A7115AD" w14:textId="77777777" w:rsidR="007B610F" w:rsidRDefault="007B610F" w:rsidP="00CC650B">
            <w:pPr>
              <w:spacing w:after="160" w:line="259" w:lineRule="auto"/>
              <w:rPr>
                <w:rFonts w:ascii="Arial" w:hAnsi="Arial" w:cs="Arial"/>
                <w:b w:val="0"/>
                <w:bCs w:val="0"/>
              </w:rPr>
            </w:pPr>
          </w:p>
          <w:p w14:paraId="1F596810" w14:textId="77777777" w:rsidR="009E2580" w:rsidRPr="007B610F" w:rsidRDefault="001957DD" w:rsidP="007E2237">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43F9FBF6"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127B530E" w14:textId="3E515F9C" w:rsidR="007E2237" w:rsidRDefault="00856181"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r w:rsidRPr="00856181">
              <w:rPr>
                <w:rFonts w:ascii="Arial" w:eastAsia="Roboto" w:hAnsi="Arial" w:cs="Arial"/>
                <w:iCs/>
                <w:color w:val="000000" w:themeColor="text1"/>
                <w:sz w:val="22"/>
                <w:szCs w:val="22"/>
                <w:shd w:val="clear" w:color="auto" w:fill="FFFFFF"/>
              </w:rPr>
              <w:t>Analizar los fundamentos de la cirugía mínimamente invasiva, robótica y procedimientos avanzados en distintas especialidades para comprender su impacto en la práctica enfermera a través del estudio de casos clínicos, revisión de protocolos quirúrgicos y discusión en grupo.</w:t>
            </w:r>
          </w:p>
          <w:p w14:paraId="202DFA3C" w14:textId="77777777" w:rsidR="007E2237" w:rsidRDefault="007E223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1EE5817A" w14:textId="77777777" w:rsidR="007E2237" w:rsidRDefault="007E223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65A4E934" w14:textId="77777777" w:rsidR="007E2237" w:rsidRPr="007E2237" w:rsidRDefault="007E223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tc>
      </w:tr>
      <w:tr w:rsidR="00AC4EB9" w:rsidRPr="007B610F" w14:paraId="5559C1D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AC1F719" w14:textId="77777777" w:rsidR="007B610F" w:rsidRDefault="007B610F" w:rsidP="007B610F">
            <w:pPr>
              <w:spacing w:after="160" w:line="259" w:lineRule="auto"/>
              <w:jc w:val="center"/>
              <w:rPr>
                <w:rFonts w:ascii="Arial" w:hAnsi="Arial" w:cs="Arial"/>
                <w:b w:val="0"/>
                <w:bCs w:val="0"/>
              </w:rPr>
            </w:pPr>
          </w:p>
          <w:p w14:paraId="2E3173FE" w14:textId="77777777" w:rsidR="007B610F" w:rsidRDefault="007B610F" w:rsidP="007B610F">
            <w:pPr>
              <w:spacing w:after="160" w:line="259" w:lineRule="auto"/>
              <w:jc w:val="center"/>
              <w:rPr>
                <w:rFonts w:ascii="Arial" w:hAnsi="Arial" w:cs="Arial"/>
                <w:b w:val="0"/>
                <w:bCs w:val="0"/>
              </w:rPr>
            </w:pPr>
          </w:p>
          <w:p w14:paraId="3A3BB60F" w14:textId="77777777" w:rsidR="009E2580" w:rsidRPr="007B610F" w:rsidRDefault="00AA3837" w:rsidP="007B610F">
            <w:pPr>
              <w:spacing w:after="160" w:line="259" w:lineRule="auto"/>
              <w:jc w:val="center"/>
              <w:rPr>
                <w:rFonts w:ascii="Arial" w:hAnsi="Arial" w:cs="Arial"/>
              </w:rPr>
            </w:pPr>
            <w:r w:rsidRPr="007B610F">
              <w:rPr>
                <w:rFonts w:ascii="Arial" w:hAnsi="Arial" w:cs="Arial"/>
              </w:rPr>
              <w:t>Lecturas y recursos a revisar previo a la sesión</w:t>
            </w:r>
          </w:p>
        </w:tc>
        <w:tc>
          <w:tcPr>
            <w:tcW w:w="8505" w:type="dxa"/>
            <w:shd w:val="clear" w:color="auto" w:fill="auto"/>
          </w:tcPr>
          <w:p w14:paraId="4EEA18BA" w14:textId="77777777" w:rsidR="004D6DBB" w:rsidRPr="007B610F" w:rsidRDefault="004D6DBB"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5C3CD9AB" w14:textId="77777777" w:rsidR="00CD084D" w:rsidRDefault="00CD084D"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CD084D">
              <w:rPr>
                <w:rFonts w:ascii="Arial" w:hAnsi="Arial" w:cs="Arial"/>
              </w:rPr>
              <w:t xml:space="preserve">Redondo-Sáenz, D., Cortés-Salas, C., &amp; Parrales-Mora, M. (2023). </w:t>
            </w:r>
            <w:proofErr w:type="spellStart"/>
            <w:r w:rsidRPr="00CD084D">
              <w:rPr>
                <w:rFonts w:ascii="Arial" w:hAnsi="Arial" w:cs="Arial"/>
              </w:rPr>
              <w:t>Perioperative</w:t>
            </w:r>
            <w:proofErr w:type="spellEnd"/>
            <w:r w:rsidRPr="00CD084D">
              <w:rPr>
                <w:rFonts w:ascii="Arial" w:hAnsi="Arial" w:cs="Arial"/>
              </w:rPr>
              <w:t xml:space="preserve"> </w:t>
            </w:r>
            <w:proofErr w:type="spellStart"/>
            <w:r w:rsidRPr="00CD084D">
              <w:rPr>
                <w:rFonts w:ascii="Arial" w:hAnsi="Arial" w:cs="Arial"/>
              </w:rPr>
              <w:t>Nursing</w:t>
            </w:r>
            <w:proofErr w:type="spellEnd"/>
            <w:r w:rsidRPr="00CD084D">
              <w:rPr>
                <w:rFonts w:ascii="Arial" w:hAnsi="Arial" w:cs="Arial"/>
              </w:rPr>
              <w:t xml:space="preserve"> Role in </w:t>
            </w:r>
            <w:proofErr w:type="spellStart"/>
            <w:r w:rsidRPr="00CD084D">
              <w:rPr>
                <w:rFonts w:ascii="Arial" w:hAnsi="Arial" w:cs="Arial"/>
              </w:rPr>
              <w:t>Robotic</w:t>
            </w:r>
            <w:proofErr w:type="spellEnd"/>
            <w:r w:rsidRPr="00CD084D">
              <w:rPr>
                <w:rFonts w:ascii="Arial" w:hAnsi="Arial" w:cs="Arial"/>
              </w:rPr>
              <w:t xml:space="preserve"> </w:t>
            </w:r>
            <w:proofErr w:type="spellStart"/>
            <w:r w:rsidRPr="00CD084D">
              <w:rPr>
                <w:rFonts w:ascii="Arial" w:hAnsi="Arial" w:cs="Arial"/>
              </w:rPr>
              <w:t>Surgery</w:t>
            </w:r>
            <w:proofErr w:type="spellEnd"/>
            <w:r w:rsidRPr="00CD084D">
              <w:rPr>
                <w:rFonts w:ascii="Arial" w:hAnsi="Arial" w:cs="Arial"/>
              </w:rPr>
              <w:t xml:space="preserve">: </w:t>
            </w:r>
            <w:proofErr w:type="spellStart"/>
            <w:r w:rsidRPr="00CD084D">
              <w:rPr>
                <w:rFonts w:ascii="Arial" w:hAnsi="Arial" w:cs="Arial"/>
              </w:rPr>
              <w:t>An</w:t>
            </w:r>
            <w:proofErr w:type="spellEnd"/>
            <w:r w:rsidRPr="00CD084D">
              <w:rPr>
                <w:rFonts w:ascii="Arial" w:hAnsi="Arial" w:cs="Arial"/>
              </w:rPr>
              <w:t xml:space="preserve"> Integrative </w:t>
            </w:r>
            <w:proofErr w:type="spellStart"/>
            <w:r w:rsidRPr="00CD084D">
              <w:rPr>
                <w:rFonts w:ascii="Arial" w:hAnsi="Arial" w:cs="Arial"/>
              </w:rPr>
              <w:t>Review</w:t>
            </w:r>
            <w:proofErr w:type="spellEnd"/>
            <w:r w:rsidRPr="00CD084D">
              <w:rPr>
                <w:rFonts w:ascii="Arial" w:hAnsi="Arial" w:cs="Arial"/>
              </w:rPr>
              <w:t>. </w:t>
            </w:r>
            <w:proofErr w:type="spellStart"/>
            <w:r w:rsidRPr="00CD084D">
              <w:rPr>
                <w:rFonts w:ascii="Arial" w:hAnsi="Arial" w:cs="Arial"/>
                <w:i/>
                <w:iCs/>
              </w:rPr>
              <w:t>Journal</w:t>
            </w:r>
            <w:proofErr w:type="spellEnd"/>
            <w:r w:rsidRPr="00CD084D">
              <w:rPr>
                <w:rFonts w:ascii="Arial" w:hAnsi="Arial" w:cs="Arial"/>
                <w:i/>
                <w:iCs/>
              </w:rPr>
              <w:t xml:space="preserve"> </w:t>
            </w:r>
            <w:proofErr w:type="spellStart"/>
            <w:r w:rsidRPr="00CD084D">
              <w:rPr>
                <w:rFonts w:ascii="Arial" w:hAnsi="Arial" w:cs="Arial"/>
                <w:i/>
                <w:iCs/>
              </w:rPr>
              <w:t>of</w:t>
            </w:r>
            <w:proofErr w:type="spellEnd"/>
            <w:r w:rsidRPr="00CD084D">
              <w:rPr>
                <w:rFonts w:ascii="Arial" w:hAnsi="Arial" w:cs="Arial"/>
                <w:i/>
                <w:iCs/>
              </w:rPr>
              <w:t xml:space="preserve"> </w:t>
            </w:r>
            <w:proofErr w:type="spellStart"/>
            <w:r w:rsidRPr="00CD084D">
              <w:rPr>
                <w:rFonts w:ascii="Arial" w:hAnsi="Arial" w:cs="Arial"/>
                <w:i/>
                <w:iCs/>
              </w:rPr>
              <w:t>perianesthesia</w:t>
            </w:r>
            <w:proofErr w:type="spellEnd"/>
            <w:r w:rsidRPr="00CD084D">
              <w:rPr>
                <w:rFonts w:ascii="Arial" w:hAnsi="Arial" w:cs="Arial"/>
                <w:i/>
                <w:iCs/>
              </w:rPr>
              <w:t xml:space="preserve"> </w:t>
            </w:r>
            <w:proofErr w:type="spellStart"/>
            <w:proofErr w:type="gramStart"/>
            <w:r w:rsidRPr="00CD084D">
              <w:rPr>
                <w:rFonts w:ascii="Arial" w:hAnsi="Arial" w:cs="Arial"/>
                <w:i/>
                <w:iCs/>
              </w:rPr>
              <w:t>nursing</w:t>
            </w:r>
            <w:proofErr w:type="spellEnd"/>
            <w:r w:rsidRPr="00CD084D">
              <w:rPr>
                <w:rFonts w:ascii="Arial" w:hAnsi="Arial" w:cs="Arial"/>
                <w:i/>
                <w:iCs/>
              </w:rPr>
              <w:t xml:space="preserve"> :</w:t>
            </w:r>
            <w:proofErr w:type="gramEnd"/>
            <w:r w:rsidRPr="00CD084D">
              <w:rPr>
                <w:rFonts w:ascii="Arial" w:hAnsi="Arial" w:cs="Arial"/>
                <w:i/>
                <w:iCs/>
              </w:rPr>
              <w:t xml:space="preserve"> </w:t>
            </w:r>
            <w:proofErr w:type="spellStart"/>
            <w:r w:rsidRPr="00CD084D">
              <w:rPr>
                <w:rFonts w:ascii="Arial" w:hAnsi="Arial" w:cs="Arial"/>
                <w:i/>
                <w:iCs/>
              </w:rPr>
              <w:t>official</w:t>
            </w:r>
            <w:proofErr w:type="spellEnd"/>
            <w:r w:rsidRPr="00CD084D">
              <w:rPr>
                <w:rFonts w:ascii="Arial" w:hAnsi="Arial" w:cs="Arial"/>
                <w:i/>
                <w:iCs/>
              </w:rPr>
              <w:t xml:space="preserve"> </w:t>
            </w:r>
            <w:proofErr w:type="spellStart"/>
            <w:r w:rsidRPr="00CD084D">
              <w:rPr>
                <w:rFonts w:ascii="Arial" w:hAnsi="Arial" w:cs="Arial"/>
                <w:i/>
                <w:iCs/>
              </w:rPr>
              <w:t>journal</w:t>
            </w:r>
            <w:proofErr w:type="spellEnd"/>
            <w:r w:rsidRPr="00CD084D">
              <w:rPr>
                <w:rFonts w:ascii="Arial" w:hAnsi="Arial" w:cs="Arial"/>
                <w:i/>
                <w:iCs/>
              </w:rPr>
              <w:t xml:space="preserve"> </w:t>
            </w:r>
            <w:proofErr w:type="spellStart"/>
            <w:r w:rsidRPr="00CD084D">
              <w:rPr>
                <w:rFonts w:ascii="Arial" w:hAnsi="Arial" w:cs="Arial"/>
                <w:i/>
                <w:iCs/>
              </w:rPr>
              <w:t>of</w:t>
            </w:r>
            <w:proofErr w:type="spellEnd"/>
            <w:r w:rsidRPr="00CD084D">
              <w:rPr>
                <w:rFonts w:ascii="Arial" w:hAnsi="Arial" w:cs="Arial"/>
                <w:i/>
                <w:iCs/>
              </w:rPr>
              <w:t xml:space="preserve"> </w:t>
            </w:r>
            <w:proofErr w:type="spellStart"/>
            <w:r w:rsidRPr="00CD084D">
              <w:rPr>
                <w:rFonts w:ascii="Arial" w:hAnsi="Arial" w:cs="Arial"/>
                <w:i/>
                <w:iCs/>
              </w:rPr>
              <w:t>the</w:t>
            </w:r>
            <w:proofErr w:type="spellEnd"/>
            <w:r w:rsidRPr="00CD084D">
              <w:rPr>
                <w:rFonts w:ascii="Arial" w:hAnsi="Arial" w:cs="Arial"/>
                <w:i/>
                <w:iCs/>
              </w:rPr>
              <w:t xml:space="preserve"> American </w:t>
            </w:r>
            <w:proofErr w:type="spellStart"/>
            <w:r w:rsidRPr="00CD084D">
              <w:rPr>
                <w:rFonts w:ascii="Arial" w:hAnsi="Arial" w:cs="Arial"/>
                <w:i/>
                <w:iCs/>
              </w:rPr>
              <w:t>Society</w:t>
            </w:r>
            <w:proofErr w:type="spellEnd"/>
            <w:r w:rsidRPr="00CD084D">
              <w:rPr>
                <w:rFonts w:ascii="Arial" w:hAnsi="Arial" w:cs="Arial"/>
                <w:i/>
                <w:iCs/>
              </w:rPr>
              <w:t xml:space="preserve"> </w:t>
            </w:r>
            <w:proofErr w:type="spellStart"/>
            <w:r w:rsidRPr="00CD084D">
              <w:rPr>
                <w:rFonts w:ascii="Arial" w:hAnsi="Arial" w:cs="Arial"/>
                <w:i/>
                <w:iCs/>
              </w:rPr>
              <w:t>of</w:t>
            </w:r>
            <w:proofErr w:type="spellEnd"/>
            <w:r w:rsidRPr="00CD084D">
              <w:rPr>
                <w:rFonts w:ascii="Arial" w:hAnsi="Arial" w:cs="Arial"/>
                <w:i/>
                <w:iCs/>
              </w:rPr>
              <w:t xml:space="preserve"> </w:t>
            </w:r>
            <w:proofErr w:type="spellStart"/>
            <w:r w:rsidRPr="00CD084D">
              <w:rPr>
                <w:rFonts w:ascii="Arial" w:hAnsi="Arial" w:cs="Arial"/>
                <w:i/>
                <w:iCs/>
              </w:rPr>
              <w:t>PeriAnesthesia</w:t>
            </w:r>
            <w:proofErr w:type="spellEnd"/>
            <w:r w:rsidRPr="00CD084D">
              <w:rPr>
                <w:rFonts w:ascii="Arial" w:hAnsi="Arial" w:cs="Arial"/>
                <w:i/>
                <w:iCs/>
              </w:rPr>
              <w:t xml:space="preserve"> Nurses</w:t>
            </w:r>
            <w:r w:rsidRPr="00CD084D">
              <w:rPr>
                <w:rFonts w:ascii="Arial" w:hAnsi="Arial" w:cs="Arial"/>
              </w:rPr>
              <w:t>, </w:t>
            </w:r>
            <w:r w:rsidRPr="00CD084D">
              <w:rPr>
                <w:rFonts w:ascii="Arial" w:hAnsi="Arial" w:cs="Arial"/>
                <w:i/>
                <w:iCs/>
              </w:rPr>
              <w:t>38</w:t>
            </w:r>
            <w:r w:rsidRPr="00CD084D">
              <w:rPr>
                <w:rFonts w:ascii="Arial" w:hAnsi="Arial" w:cs="Arial"/>
              </w:rPr>
              <w:t>(4), 636–641.</w:t>
            </w:r>
          </w:p>
          <w:p w14:paraId="05C378AE" w14:textId="7A00395C" w:rsidR="006320E3" w:rsidRPr="00CD084D" w:rsidRDefault="006320E3"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6320E3">
              <w:rPr>
                <w:rFonts w:ascii="Arial" w:hAnsi="Arial" w:cs="Arial"/>
                <w:lang w:val="es-MX"/>
              </w:rPr>
              <w:t xml:space="preserve">Recuperado de </w:t>
            </w:r>
            <w:hyperlink r:id="rId7" w:history="1">
              <w:r w:rsidR="00CD084D" w:rsidRPr="000E5BD7">
                <w:rPr>
                  <w:rStyle w:val="Hipervnculo"/>
                </w:rPr>
                <w:t>https://www.jopan.org/article/S1089-9472(22)00594-9/fulltext</w:t>
              </w:r>
            </w:hyperlink>
          </w:p>
          <w:p w14:paraId="492D4EEA" w14:textId="77777777" w:rsidR="00CD084D" w:rsidRDefault="00CD084D"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1A083CB6" w14:textId="01222C39" w:rsidR="006320E3" w:rsidRDefault="006320E3"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6320E3">
              <w:rPr>
                <w:rFonts w:ascii="Arial" w:hAnsi="Arial" w:cs="Arial"/>
              </w:rPr>
              <w:t>E</w:t>
            </w:r>
            <w:r>
              <w:rPr>
                <w:rFonts w:ascii="Arial" w:hAnsi="Arial" w:cs="Arial"/>
              </w:rPr>
              <w:t xml:space="preserve">ste artículo en </w:t>
            </w:r>
            <w:r w:rsidR="00CD084D">
              <w:rPr>
                <w:rFonts w:ascii="Arial" w:hAnsi="Arial" w:cs="Arial"/>
              </w:rPr>
              <w:t>inglés</w:t>
            </w:r>
            <w:r>
              <w:rPr>
                <w:rFonts w:ascii="Arial" w:hAnsi="Arial" w:cs="Arial"/>
              </w:rPr>
              <w:t>,</w:t>
            </w:r>
            <w:r w:rsidRPr="006320E3">
              <w:rPr>
                <w:rFonts w:ascii="Arial" w:hAnsi="Arial" w:cs="Arial"/>
              </w:rPr>
              <w:t xml:space="preserve"> </w:t>
            </w:r>
            <w:r w:rsidR="00CD084D">
              <w:rPr>
                <w:rFonts w:ascii="Arial" w:hAnsi="Arial" w:cs="Arial"/>
              </w:rPr>
              <w:t>es u</w:t>
            </w:r>
            <w:r w:rsidR="00CD084D" w:rsidRPr="00CD084D">
              <w:rPr>
                <w:rFonts w:ascii="Arial" w:hAnsi="Arial" w:cs="Arial"/>
              </w:rPr>
              <w:t xml:space="preserve">na revisión integrativa publicada en 2022 analiza el rol del personal de enfermería durante la cirugía robótica, usando el </w:t>
            </w:r>
            <w:proofErr w:type="spellStart"/>
            <w:r w:rsidR="00CD084D" w:rsidRPr="00CD084D">
              <w:rPr>
                <w:rFonts w:ascii="Arial" w:hAnsi="Arial" w:cs="Arial"/>
                <w:b/>
                <w:bCs/>
              </w:rPr>
              <w:t>Perioperative</w:t>
            </w:r>
            <w:proofErr w:type="spellEnd"/>
            <w:r w:rsidR="00CD084D" w:rsidRPr="00CD084D">
              <w:rPr>
                <w:rFonts w:ascii="Arial" w:hAnsi="Arial" w:cs="Arial"/>
                <w:b/>
                <w:bCs/>
              </w:rPr>
              <w:t xml:space="preserve"> </w:t>
            </w:r>
            <w:proofErr w:type="spellStart"/>
            <w:r w:rsidR="00CD084D" w:rsidRPr="00CD084D">
              <w:rPr>
                <w:rFonts w:ascii="Arial" w:hAnsi="Arial" w:cs="Arial"/>
                <w:b/>
                <w:bCs/>
              </w:rPr>
              <w:t>Patient</w:t>
            </w:r>
            <w:proofErr w:type="spellEnd"/>
            <w:r w:rsidR="00CD084D" w:rsidRPr="00CD084D">
              <w:rPr>
                <w:rFonts w:ascii="Arial" w:hAnsi="Arial" w:cs="Arial"/>
                <w:b/>
                <w:bCs/>
              </w:rPr>
              <w:t xml:space="preserve"> </w:t>
            </w:r>
            <w:proofErr w:type="spellStart"/>
            <w:r w:rsidR="00CD084D" w:rsidRPr="00CD084D">
              <w:rPr>
                <w:rFonts w:ascii="Arial" w:hAnsi="Arial" w:cs="Arial"/>
                <w:b/>
                <w:bCs/>
              </w:rPr>
              <w:t>Focused</w:t>
            </w:r>
            <w:proofErr w:type="spellEnd"/>
            <w:r w:rsidR="00CD084D" w:rsidRPr="00CD084D">
              <w:rPr>
                <w:rFonts w:ascii="Arial" w:hAnsi="Arial" w:cs="Arial"/>
                <w:b/>
                <w:bCs/>
              </w:rPr>
              <w:t xml:space="preserve"> </w:t>
            </w:r>
            <w:proofErr w:type="spellStart"/>
            <w:r w:rsidR="00CD084D" w:rsidRPr="00CD084D">
              <w:rPr>
                <w:rFonts w:ascii="Arial" w:hAnsi="Arial" w:cs="Arial"/>
                <w:b/>
                <w:bCs/>
              </w:rPr>
              <w:t>Model</w:t>
            </w:r>
            <w:proofErr w:type="spellEnd"/>
            <w:r w:rsidR="00CD084D" w:rsidRPr="00CD084D">
              <w:rPr>
                <w:rFonts w:ascii="Arial" w:hAnsi="Arial" w:cs="Arial"/>
              </w:rPr>
              <w:t xml:space="preserve">, que abarca dimensiones como sistema de salud, seguridad, respuestas conductuales y fisiológicas. </w:t>
            </w:r>
          </w:p>
          <w:p w14:paraId="0B21F0D2" w14:textId="77777777" w:rsidR="00CD084D" w:rsidRPr="006320E3" w:rsidRDefault="00CD084D"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3416BF37" w14:textId="28E7DB25" w:rsidR="006320E3" w:rsidRDefault="00CD084D" w:rsidP="00CD084D">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CD084D">
              <w:rPr>
                <w:rFonts w:ascii="Arial" w:hAnsi="Arial" w:cs="Arial"/>
              </w:rPr>
              <w:lastRenderedPageBreak/>
              <w:t xml:space="preserve">Zhang, D., </w:t>
            </w:r>
            <w:proofErr w:type="spellStart"/>
            <w:r w:rsidRPr="00CD084D">
              <w:rPr>
                <w:rFonts w:ascii="Arial" w:hAnsi="Arial" w:cs="Arial"/>
              </w:rPr>
              <w:t>Ding</w:t>
            </w:r>
            <w:proofErr w:type="spellEnd"/>
            <w:r w:rsidRPr="00CD084D">
              <w:rPr>
                <w:rFonts w:ascii="Arial" w:hAnsi="Arial" w:cs="Arial"/>
              </w:rPr>
              <w:t xml:space="preserve">, H., Shen, C., Liu, Y., &amp; Jia, N. (2025). </w:t>
            </w:r>
            <w:proofErr w:type="spellStart"/>
            <w:r w:rsidRPr="00CD084D">
              <w:rPr>
                <w:rFonts w:ascii="Arial" w:hAnsi="Arial" w:cs="Arial"/>
              </w:rPr>
              <w:t>Evaluating</w:t>
            </w:r>
            <w:proofErr w:type="spellEnd"/>
            <w:r w:rsidRPr="00CD084D">
              <w:rPr>
                <w:rFonts w:ascii="Arial" w:hAnsi="Arial" w:cs="Arial"/>
              </w:rPr>
              <w:t xml:space="preserve"> </w:t>
            </w:r>
            <w:proofErr w:type="spellStart"/>
            <w:r w:rsidRPr="00CD084D">
              <w:rPr>
                <w:rFonts w:ascii="Arial" w:hAnsi="Arial" w:cs="Arial"/>
              </w:rPr>
              <w:t>the</w:t>
            </w:r>
            <w:proofErr w:type="spellEnd"/>
            <w:r w:rsidRPr="00CD084D">
              <w:rPr>
                <w:rFonts w:ascii="Arial" w:hAnsi="Arial" w:cs="Arial"/>
              </w:rPr>
              <w:t xml:space="preserve"> role </w:t>
            </w:r>
            <w:proofErr w:type="spellStart"/>
            <w:r w:rsidRPr="00CD084D">
              <w:rPr>
                <w:rFonts w:ascii="Arial" w:hAnsi="Arial" w:cs="Arial"/>
              </w:rPr>
              <w:t>of</w:t>
            </w:r>
            <w:proofErr w:type="spellEnd"/>
            <w:r w:rsidRPr="00CD084D">
              <w:rPr>
                <w:rFonts w:ascii="Arial" w:hAnsi="Arial" w:cs="Arial"/>
              </w:rPr>
              <w:t xml:space="preserve"> </w:t>
            </w:r>
            <w:proofErr w:type="spellStart"/>
            <w:r w:rsidRPr="00CD084D">
              <w:rPr>
                <w:rFonts w:ascii="Arial" w:hAnsi="Arial" w:cs="Arial"/>
              </w:rPr>
              <w:t>nursing</w:t>
            </w:r>
            <w:proofErr w:type="spellEnd"/>
            <w:r w:rsidRPr="00CD084D">
              <w:rPr>
                <w:rFonts w:ascii="Arial" w:hAnsi="Arial" w:cs="Arial"/>
              </w:rPr>
              <w:t xml:space="preserve"> </w:t>
            </w:r>
            <w:proofErr w:type="spellStart"/>
            <w:r w:rsidRPr="00CD084D">
              <w:rPr>
                <w:rFonts w:ascii="Arial" w:hAnsi="Arial" w:cs="Arial"/>
              </w:rPr>
              <w:t>interventions</w:t>
            </w:r>
            <w:proofErr w:type="spellEnd"/>
            <w:r w:rsidRPr="00CD084D">
              <w:rPr>
                <w:rFonts w:ascii="Arial" w:hAnsi="Arial" w:cs="Arial"/>
              </w:rPr>
              <w:t xml:space="preserve"> in </w:t>
            </w:r>
            <w:proofErr w:type="spellStart"/>
            <w:r w:rsidRPr="00CD084D">
              <w:rPr>
                <w:rFonts w:ascii="Arial" w:hAnsi="Arial" w:cs="Arial"/>
              </w:rPr>
              <w:t>enhanced</w:t>
            </w:r>
            <w:proofErr w:type="spellEnd"/>
            <w:r w:rsidRPr="00CD084D">
              <w:rPr>
                <w:rFonts w:ascii="Arial" w:hAnsi="Arial" w:cs="Arial"/>
              </w:rPr>
              <w:t xml:space="preserve"> </w:t>
            </w:r>
            <w:proofErr w:type="spellStart"/>
            <w:r w:rsidRPr="00CD084D">
              <w:rPr>
                <w:rFonts w:ascii="Arial" w:hAnsi="Arial" w:cs="Arial"/>
              </w:rPr>
              <w:t>recovery</w:t>
            </w:r>
            <w:proofErr w:type="spellEnd"/>
            <w:r w:rsidRPr="00CD084D">
              <w:rPr>
                <w:rFonts w:ascii="Arial" w:hAnsi="Arial" w:cs="Arial"/>
              </w:rPr>
              <w:t xml:space="preserve"> after </w:t>
            </w:r>
            <w:proofErr w:type="spellStart"/>
            <w:r w:rsidRPr="00CD084D">
              <w:rPr>
                <w:rFonts w:ascii="Arial" w:hAnsi="Arial" w:cs="Arial"/>
              </w:rPr>
              <w:t>surgery</w:t>
            </w:r>
            <w:proofErr w:type="spellEnd"/>
            <w:r w:rsidRPr="00CD084D">
              <w:rPr>
                <w:rFonts w:ascii="Arial" w:hAnsi="Arial" w:cs="Arial"/>
              </w:rPr>
              <w:t xml:space="preserve"> </w:t>
            </w:r>
            <w:proofErr w:type="spellStart"/>
            <w:r w:rsidRPr="00CD084D">
              <w:rPr>
                <w:rFonts w:ascii="Arial" w:hAnsi="Arial" w:cs="Arial"/>
              </w:rPr>
              <w:t>for</w:t>
            </w:r>
            <w:proofErr w:type="spellEnd"/>
            <w:r w:rsidRPr="00CD084D">
              <w:rPr>
                <w:rFonts w:ascii="Arial" w:hAnsi="Arial" w:cs="Arial"/>
              </w:rPr>
              <w:t xml:space="preserve"> </w:t>
            </w:r>
            <w:proofErr w:type="spellStart"/>
            <w:r w:rsidRPr="00CD084D">
              <w:rPr>
                <w:rFonts w:ascii="Arial" w:hAnsi="Arial" w:cs="Arial"/>
              </w:rPr>
              <w:t>minimally</w:t>
            </w:r>
            <w:proofErr w:type="spellEnd"/>
            <w:r w:rsidRPr="00CD084D">
              <w:rPr>
                <w:rFonts w:ascii="Arial" w:hAnsi="Arial" w:cs="Arial"/>
              </w:rPr>
              <w:t xml:space="preserve"> invasive </w:t>
            </w:r>
            <w:proofErr w:type="spellStart"/>
            <w:r w:rsidRPr="00CD084D">
              <w:rPr>
                <w:rFonts w:ascii="Arial" w:hAnsi="Arial" w:cs="Arial"/>
              </w:rPr>
              <w:t>spine</w:t>
            </w:r>
            <w:proofErr w:type="spellEnd"/>
            <w:r w:rsidRPr="00CD084D">
              <w:rPr>
                <w:rFonts w:ascii="Arial" w:hAnsi="Arial" w:cs="Arial"/>
              </w:rPr>
              <w:t xml:space="preserve"> </w:t>
            </w:r>
            <w:proofErr w:type="spellStart"/>
            <w:r w:rsidRPr="00CD084D">
              <w:rPr>
                <w:rFonts w:ascii="Arial" w:hAnsi="Arial" w:cs="Arial"/>
              </w:rPr>
              <w:t>surgery</w:t>
            </w:r>
            <w:proofErr w:type="spellEnd"/>
            <w:r w:rsidRPr="00CD084D">
              <w:rPr>
                <w:rFonts w:ascii="Arial" w:hAnsi="Arial" w:cs="Arial"/>
              </w:rPr>
              <w:t xml:space="preserve">: a retrospective </w:t>
            </w:r>
            <w:proofErr w:type="spellStart"/>
            <w:r w:rsidRPr="00CD084D">
              <w:rPr>
                <w:rFonts w:ascii="Arial" w:hAnsi="Arial" w:cs="Arial"/>
              </w:rPr>
              <w:t>analysis</w:t>
            </w:r>
            <w:proofErr w:type="spellEnd"/>
            <w:r w:rsidRPr="00CD084D">
              <w:rPr>
                <w:rFonts w:ascii="Arial" w:hAnsi="Arial" w:cs="Arial"/>
              </w:rPr>
              <w:t>. </w:t>
            </w:r>
            <w:proofErr w:type="spellStart"/>
            <w:r w:rsidRPr="00CD084D">
              <w:rPr>
                <w:rFonts w:ascii="Arial" w:hAnsi="Arial" w:cs="Arial"/>
                <w:i/>
                <w:iCs/>
              </w:rPr>
              <w:t>Frontiers</w:t>
            </w:r>
            <w:proofErr w:type="spellEnd"/>
            <w:r w:rsidRPr="00CD084D">
              <w:rPr>
                <w:rFonts w:ascii="Arial" w:hAnsi="Arial" w:cs="Arial"/>
                <w:i/>
                <w:iCs/>
              </w:rPr>
              <w:t xml:space="preserve"> in </w:t>
            </w:r>
            <w:proofErr w:type="spellStart"/>
            <w:r w:rsidRPr="00CD084D">
              <w:rPr>
                <w:rFonts w:ascii="Arial" w:hAnsi="Arial" w:cs="Arial"/>
                <w:i/>
                <w:iCs/>
              </w:rPr>
              <w:t>surgery</w:t>
            </w:r>
            <w:proofErr w:type="spellEnd"/>
            <w:r w:rsidRPr="00CD084D">
              <w:rPr>
                <w:rFonts w:ascii="Arial" w:hAnsi="Arial" w:cs="Arial"/>
              </w:rPr>
              <w:t>, </w:t>
            </w:r>
            <w:r w:rsidRPr="00CD084D">
              <w:rPr>
                <w:rFonts w:ascii="Arial" w:hAnsi="Arial" w:cs="Arial"/>
                <w:i/>
                <w:iCs/>
              </w:rPr>
              <w:t>12</w:t>
            </w:r>
            <w:r w:rsidRPr="00CD084D">
              <w:rPr>
                <w:rFonts w:ascii="Arial" w:hAnsi="Arial" w:cs="Arial"/>
              </w:rPr>
              <w:t xml:space="preserve">, 1519135. </w:t>
            </w:r>
          </w:p>
          <w:p w14:paraId="59BAF422" w14:textId="3127EE37" w:rsidR="00CD084D" w:rsidRDefault="00CD084D" w:rsidP="00CD084D">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Recuperado de: </w:t>
            </w:r>
            <w:hyperlink r:id="rId8" w:history="1">
              <w:r w:rsidRPr="000E5BD7">
                <w:rPr>
                  <w:rStyle w:val="Hipervnculo"/>
                  <w:rFonts w:ascii="Arial" w:hAnsi="Arial" w:cs="Arial"/>
                </w:rPr>
                <w:t>https://www.frontiersin.org/journals/surgery/articles/10.3389/fsurg.2025.1519135/full</w:t>
              </w:r>
            </w:hyperlink>
          </w:p>
          <w:p w14:paraId="438A7B3F" w14:textId="77777777" w:rsidR="00CD084D" w:rsidRDefault="00CD084D"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67B26922" w14:textId="489EFBAC" w:rsidR="006320E3" w:rsidRDefault="006320E3"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Pr>
                <w:rFonts w:ascii="Arial" w:hAnsi="Arial" w:cs="Arial"/>
              </w:rPr>
              <w:t>Este artículo en inglés,</w:t>
            </w:r>
            <w:r w:rsidR="00CD084D">
              <w:rPr>
                <w:rFonts w:ascii="Arial" w:hAnsi="Arial" w:cs="Arial"/>
              </w:rPr>
              <w:t xml:space="preserve"> es un</w:t>
            </w:r>
            <w:r w:rsidR="00CD084D" w:rsidRPr="00CD084D">
              <w:rPr>
                <w:rFonts w:ascii="Arial" w:hAnsi="Arial" w:cs="Arial"/>
              </w:rPr>
              <w:t xml:space="preserve"> estudio retrospec</w:t>
            </w:r>
            <w:r w:rsidR="00CD084D" w:rsidRPr="00CD084D">
              <w:rPr>
                <w:rFonts w:ascii="Arial" w:hAnsi="Arial" w:cs="Arial"/>
              </w:rPr>
              <w:softHyphen/>
              <w:t>tivo (publicado en febrero de 2025) evaluó 150 pacientes sometidos a cirugía de columna mínimamente invasiva bajo protocolos ERAS (</w:t>
            </w:r>
            <w:proofErr w:type="spellStart"/>
            <w:r w:rsidR="00CD084D" w:rsidRPr="00CD084D">
              <w:rPr>
                <w:rFonts w:ascii="Arial" w:hAnsi="Arial" w:cs="Arial"/>
              </w:rPr>
              <w:t>Enhanced</w:t>
            </w:r>
            <w:proofErr w:type="spellEnd"/>
            <w:r w:rsidR="00CD084D" w:rsidRPr="00CD084D">
              <w:rPr>
                <w:rFonts w:ascii="Arial" w:hAnsi="Arial" w:cs="Arial"/>
              </w:rPr>
              <w:t xml:space="preserve"> </w:t>
            </w:r>
            <w:proofErr w:type="spellStart"/>
            <w:r w:rsidR="00CD084D" w:rsidRPr="00CD084D">
              <w:rPr>
                <w:rFonts w:ascii="Arial" w:hAnsi="Arial" w:cs="Arial"/>
              </w:rPr>
              <w:t>Recovery</w:t>
            </w:r>
            <w:proofErr w:type="spellEnd"/>
            <w:r w:rsidR="00CD084D" w:rsidRPr="00CD084D">
              <w:rPr>
                <w:rFonts w:ascii="Arial" w:hAnsi="Arial" w:cs="Arial"/>
              </w:rPr>
              <w:t xml:space="preserve"> After </w:t>
            </w:r>
            <w:proofErr w:type="spellStart"/>
            <w:r w:rsidR="00CD084D" w:rsidRPr="00CD084D">
              <w:rPr>
                <w:rFonts w:ascii="Arial" w:hAnsi="Arial" w:cs="Arial"/>
              </w:rPr>
              <w:t>Surgery</w:t>
            </w:r>
            <w:proofErr w:type="spellEnd"/>
            <w:r w:rsidR="00CD084D" w:rsidRPr="00CD084D">
              <w:rPr>
                <w:rFonts w:ascii="Arial" w:hAnsi="Arial" w:cs="Arial"/>
              </w:rPr>
              <w:t>). Comparó cuidados convencionales vs. intervención de enfermería específica dentro del protocolo ERAS.</w:t>
            </w:r>
          </w:p>
          <w:p w14:paraId="42783A7B" w14:textId="77777777" w:rsidR="006320E3" w:rsidRPr="006320E3" w:rsidRDefault="006320E3" w:rsidP="006320E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19686790" w14:textId="77777777" w:rsidR="007B610F" w:rsidRPr="007B610F" w:rsidRDefault="007B610F"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D30E3" w:rsidRPr="007B610F" w14:paraId="40BD5F00"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F6E870F" w14:textId="77777777" w:rsidR="007B610F" w:rsidRDefault="007B610F" w:rsidP="00CC650B">
            <w:pPr>
              <w:spacing w:after="160" w:line="259" w:lineRule="auto"/>
              <w:rPr>
                <w:rFonts w:ascii="Arial" w:hAnsi="Arial" w:cs="Arial"/>
                <w:b w:val="0"/>
                <w:bCs w:val="0"/>
              </w:rPr>
            </w:pPr>
          </w:p>
          <w:p w14:paraId="7E40337F" w14:textId="77777777" w:rsidR="007B610F" w:rsidRDefault="007B610F" w:rsidP="00CC650B">
            <w:pPr>
              <w:spacing w:after="160" w:line="259" w:lineRule="auto"/>
              <w:rPr>
                <w:rFonts w:ascii="Arial" w:hAnsi="Arial" w:cs="Arial"/>
                <w:b w:val="0"/>
                <w:bCs w:val="0"/>
              </w:rPr>
            </w:pPr>
          </w:p>
          <w:p w14:paraId="00048275" w14:textId="77777777" w:rsidR="007B610F" w:rsidRDefault="007B610F" w:rsidP="00CC650B">
            <w:pPr>
              <w:spacing w:after="160" w:line="259" w:lineRule="auto"/>
              <w:rPr>
                <w:rFonts w:ascii="Arial" w:hAnsi="Arial" w:cs="Arial"/>
                <w:b w:val="0"/>
                <w:bCs w:val="0"/>
              </w:rPr>
            </w:pPr>
          </w:p>
          <w:p w14:paraId="480D6499" w14:textId="77777777"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3DF68AC9" w14:textId="36370A13" w:rsidR="004E1292" w:rsidRDefault="004E1292"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roofErr w:type="spellStart"/>
            <w:r w:rsidRPr="004E1292">
              <w:rPr>
                <w:rFonts w:ascii="Arial" w:hAnsi="Arial" w:cs="Arial"/>
              </w:rPr>
              <w:t>Association</w:t>
            </w:r>
            <w:proofErr w:type="spellEnd"/>
            <w:r w:rsidRPr="004E1292">
              <w:rPr>
                <w:rFonts w:ascii="Arial" w:hAnsi="Arial" w:cs="Arial"/>
              </w:rPr>
              <w:t xml:space="preserve"> </w:t>
            </w:r>
            <w:proofErr w:type="spellStart"/>
            <w:r w:rsidRPr="004E1292">
              <w:rPr>
                <w:rFonts w:ascii="Arial" w:hAnsi="Arial" w:cs="Arial"/>
              </w:rPr>
              <w:t>of</w:t>
            </w:r>
            <w:proofErr w:type="spellEnd"/>
            <w:r w:rsidRPr="004E1292">
              <w:rPr>
                <w:rFonts w:ascii="Arial" w:hAnsi="Arial" w:cs="Arial"/>
              </w:rPr>
              <w:t xml:space="preserve"> </w:t>
            </w:r>
            <w:proofErr w:type="spellStart"/>
            <w:r w:rsidRPr="004E1292">
              <w:rPr>
                <w:rFonts w:ascii="Arial" w:hAnsi="Arial" w:cs="Arial"/>
              </w:rPr>
              <w:t>periOperative</w:t>
            </w:r>
            <w:proofErr w:type="spellEnd"/>
            <w:r w:rsidRPr="004E1292">
              <w:rPr>
                <w:rFonts w:ascii="Arial" w:hAnsi="Arial" w:cs="Arial"/>
              </w:rPr>
              <w:t xml:space="preserve"> </w:t>
            </w:r>
            <w:proofErr w:type="spellStart"/>
            <w:r w:rsidRPr="004E1292">
              <w:rPr>
                <w:rFonts w:ascii="Arial" w:hAnsi="Arial" w:cs="Arial"/>
              </w:rPr>
              <w:t>Registered</w:t>
            </w:r>
            <w:proofErr w:type="spellEnd"/>
            <w:r w:rsidRPr="004E1292">
              <w:rPr>
                <w:rFonts w:ascii="Arial" w:hAnsi="Arial" w:cs="Arial"/>
              </w:rPr>
              <w:t xml:space="preserve"> Nurses [AORN]. (2013, mayo 2). </w:t>
            </w:r>
            <w:proofErr w:type="spellStart"/>
            <w:r w:rsidRPr="004E1292">
              <w:rPr>
                <w:rFonts w:ascii="Arial" w:hAnsi="Arial" w:cs="Arial"/>
                <w:i/>
                <w:iCs/>
              </w:rPr>
              <w:t>The</w:t>
            </w:r>
            <w:proofErr w:type="spellEnd"/>
            <w:r w:rsidRPr="004E1292">
              <w:rPr>
                <w:rFonts w:ascii="Arial" w:hAnsi="Arial" w:cs="Arial"/>
                <w:i/>
                <w:iCs/>
              </w:rPr>
              <w:t xml:space="preserve"> role </w:t>
            </w:r>
            <w:proofErr w:type="spellStart"/>
            <w:r w:rsidRPr="004E1292">
              <w:rPr>
                <w:rFonts w:ascii="Arial" w:hAnsi="Arial" w:cs="Arial"/>
                <w:i/>
                <w:iCs/>
              </w:rPr>
              <w:t>of</w:t>
            </w:r>
            <w:proofErr w:type="spellEnd"/>
            <w:r w:rsidRPr="004E1292">
              <w:rPr>
                <w:rFonts w:ascii="Arial" w:hAnsi="Arial" w:cs="Arial"/>
                <w:i/>
                <w:iCs/>
              </w:rPr>
              <w:t xml:space="preserve"> </w:t>
            </w:r>
            <w:proofErr w:type="spellStart"/>
            <w:r w:rsidRPr="004E1292">
              <w:rPr>
                <w:rFonts w:ascii="Arial" w:hAnsi="Arial" w:cs="Arial"/>
                <w:i/>
                <w:iCs/>
              </w:rPr>
              <w:t>the</w:t>
            </w:r>
            <w:proofErr w:type="spellEnd"/>
            <w:r w:rsidRPr="004E1292">
              <w:rPr>
                <w:rFonts w:ascii="Arial" w:hAnsi="Arial" w:cs="Arial"/>
                <w:i/>
                <w:iCs/>
              </w:rPr>
              <w:t xml:space="preserve"> </w:t>
            </w:r>
            <w:proofErr w:type="spellStart"/>
            <w:r w:rsidRPr="004E1292">
              <w:rPr>
                <w:rFonts w:ascii="Arial" w:hAnsi="Arial" w:cs="Arial"/>
                <w:i/>
                <w:iCs/>
              </w:rPr>
              <w:t>perioperative</w:t>
            </w:r>
            <w:proofErr w:type="spellEnd"/>
            <w:r w:rsidRPr="004E1292">
              <w:rPr>
                <w:rFonts w:ascii="Arial" w:hAnsi="Arial" w:cs="Arial"/>
                <w:i/>
                <w:iCs/>
              </w:rPr>
              <w:t xml:space="preserve"> </w:t>
            </w:r>
            <w:proofErr w:type="spellStart"/>
            <w:r w:rsidRPr="004E1292">
              <w:rPr>
                <w:rFonts w:ascii="Arial" w:hAnsi="Arial" w:cs="Arial"/>
                <w:i/>
                <w:iCs/>
              </w:rPr>
              <w:t>registered</w:t>
            </w:r>
            <w:proofErr w:type="spellEnd"/>
            <w:r w:rsidRPr="004E1292">
              <w:rPr>
                <w:rFonts w:ascii="Arial" w:hAnsi="Arial" w:cs="Arial"/>
                <w:i/>
                <w:iCs/>
              </w:rPr>
              <w:t xml:space="preserve"> nurse in </w:t>
            </w:r>
            <w:proofErr w:type="spellStart"/>
            <w:r w:rsidRPr="004E1292">
              <w:rPr>
                <w:rFonts w:ascii="Arial" w:hAnsi="Arial" w:cs="Arial"/>
                <w:i/>
                <w:iCs/>
              </w:rPr>
              <w:t>minimally</w:t>
            </w:r>
            <w:proofErr w:type="spellEnd"/>
            <w:r w:rsidRPr="004E1292">
              <w:rPr>
                <w:rFonts w:ascii="Arial" w:hAnsi="Arial" w:cs="Arial"/>
                <w:i/>
                <w:iCs/>
              </w:rPr>
              <w:t xml:space="preserve"> invasive </w:t>
            </w:r>
            <w:proofErr w:type="spellStart"/>
            <w:r w:rsidRPr="004E1292">
              <w:rPr>
                <w:rFonts w:ascii="Arial" w:hAnsi="Arial" w:cs="Arial"/>
                <w:i/>
                <w:iCs/>
              </w:rPr>
              <w:t>surgery</w:t>
            </w:r>
            <w:proofErr w:type="spellEnd"/>
            <w:r w:rsidRPr="004E1292">
              <w:rPr>
                <w:rFonts w:ascii="Arial" w:hAnsi="Arial" w:cs="Arial"/>
              </w:rPr>
              <w:t xml:space="preserve"> [Video]. YouTube. </w:t>
            </w:r>
            <w:hyperlink r:id="rId9" w:tgtFrame="_new" w:history="1">
              <w:r w:rsidRPr="004E1292">
                <w:rPr>
                  <w:rStyle w:val="Hipervnculo"/>
                  <w:rFonts w:ascii="Arial" w:hAnsi="Arial" w:cs="Arial"/>
                </w:rPr>
                <w:t>https://www.youtube.com/watch?v=0ksALxu3Klc</w:t>
              </w:r>
            </w:hyperlink>
          </w:p>
          <w:p w14:paraId="6E746819" w14:textId="6738D16C" w:rsidR="004E1292" w:rsidRDefault="004E1292"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Explica los cuidados a realizar en el preoperatorio para el paciente sometido a cirugía mínimamente invasiva</w:t>
            </w:r>
          </w:p>
          <w:p w14:paraId="34FCD8FC" w14:textId="77777777" w:rsidR="004E1292" w:rsidRDefault="004E1292"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42B9A1AC" w14:textId="10C05002" w:rsidR="007B610F" w:rsidRPr="00233B9E" w:rsidRDefault="004E1292"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4E1292">
              <w:rPr>
                <w:rFonts w:ascii="Arial" w:hAnsi="Arial" w:cs="Arial"/>
                <w:b/>
                <w:bCs/>
              </w:rPr>
              <w:t xml:space="preserve">Hospital Universitario de Getafe. (2023, abril 17). </w:t>
            </w:r>
            <w:r w:rsidRPr="004E1292">
              <w:rPr>
                <w:rFonts w:ascii="Arial" w:hAnsi="Arial" w:cs="Arial"/>
                <w:b/>
                <w:bCs/>
                <w:i/>
                <w:iCs/>
              </w:rPr>
              <w:t xml:space="preserve">Vestir brazo Da Vinci </w:t>
            </w:r>
            <w:proofErr w:type="gramStart"/>
            <w:r w:rsidRPr="004E1292">
              <w:rPr>
                <w:rFonts w:ascii="Arial" w:hAnsi="Arial" w:cs="Arial"/>
                <w:b/>
                <w:bCs/>
                <w:i/>
                <w:iCs/>
              </w:rPr>
              <w:t>X:Xi</w:t>
            </w:r>
            <w:proofErr w:type="gramEnd"/>
            <w:r w:rsidRPr="004E1292">
              <w:rPr>
                <w:rFonts w:ascii="Arial" w:hAnsi="Arial" w:cs="Arial"/>
                <w:b/>
                <w:bCs/>
              </w:rPr>
              <w:t xml:space="preserve"> [Video]. YouTube. </w:t>
            </w:r>
            <w:hyperlink r:id="rId10" w:tgtFrame="_new" w:history="1">
              <w:r w:rsidRPr="00233B9E">
                <w:rPr>
                  <w:rStyle w:val="Hipervnculo"/>
                  <w:rFonts w:ascii="Arial" w:hAnsi="Arial" w:cs="Arial"/>
                </w:rPr>
                <w:t>https://www.youtube.com/watch?v=7V5Von3kSJE</w:t>
              </w:r>
            </w:hyperlink>
          </w:p>
          <w:p w14:paraId="667C11A2" w14:textId="33C847AE" w:rsidR="007B610F" w:rsidRPr="007B610F" w:rsidRDefault="004E1292"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Demuestra la forma de vestir el robot quirúrgico Da Vinci X / XI</w:t>
            </w:r>
          </w:p>
        </w:tc>
      </w:tr>
      <w:tr w:rsidR="008D30E3" w:rsidRPr="007B610F" w14:paraId="6AC9C06F"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3BF25319" w14:textId="77777777" w:rsidR="007B610F" w:rsidRDefault="007B610F" w:rsidP="00CC650B">
            <w:pPr>
              <w:spacing w:after="160" w:line="259" w:lineRule="auto"/>
              <w:rPr>
                <w:rFonts w:ascii="Arial" w:hAnsi="Arial" w:cs="Arial"/>
                <w:b w:val="0"/>
                <w:bCs w:val="0"/>
              </w:rPr>
            </w:pPr>
          </w:p>
          <w:p w14:paraId="5A6AC697" w14:textId="77777777" w:rsidR="007B610F" w:rsidRDefault="007B610F" w:rsidP="00CC650B">
            <w:pPr>
              <w:spacing w:after="160" w:line="259" w:lineRule="auto"/>
              <w:rPr>
                <w:rFonts w:ascii="Arial" w:hAnsi="Arial" w:cs="Arial"/>
                <w:b w:val="0"/>
                <w:bCs w:val="0"/>
              </w:rPr>
            </w:pPr>
          </w:p>
          <w:p w14:paraId="4D5166E5" w14:textId="77777777"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46E54971" w14:textId="77777777" w:rsidR="00AA3837" w:rsidRPr="007B610F" w:rsidRDefault="00AA3837" w:rsidP="00AA2B93">
            <w:pP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02B27DE7" w14:textId="77777777" w:rsidR="004E1292" w:rsidRDefault="004E1292"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b/>
                <w:bCs/>
                <w:lang w:val="es-MX"/>
              </w:rPr>
            </w:pPr>
            <w:r w:rsidRPr="004E1292">
              <w:rPr>
                <w:rFonts w:ascii="Arial" w:hAnsi="Arial" w:cs="Arial"/>
                <w:b/>
                <w:bCs/>
                <w:lang w:val="es-MX"/>
              </w:rPr>
              <w:t xml:space="preserve">ABC Salud. (2024, mayo 23). La cirugía robótica se consolida como una alternativa eficaz en cáncer de páncreas frente a los tratamientos convencionales. ABC. </w:t>
            </w:r>
          </w:p>
          <w:p w14:paraId="28694A3F" w14:textId="3B43D01F" w:rsidR="004E1292" w:rsidRPr="00233B9E" w:rsidRDefault="004E1292"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hyperlink r:id="rId11" w:history="1">
              <w:r w:rsidRPr="00233B9E">
                <w:rPr>
                  <w:rStyle w:val="Hipervnculo"/>
                  <w:rFonts w:ascii="Arial" w:hAnsi="Arial" w:cs="Arial"/>
                  <w:lang w:val="es-MX"/>
                </w:rPr>
                <w:t>https://www.abc.es/salud/enfermedades/cirugia-robotica-consolida-alternativa-eficaz-cancer-pancreas-20240523175744-nt.html</w:t>
              </w:r>
            </w:hyperlink>
          </w:p>
          <w:p w14:paraId="4C02540A" w14:textId="3F56FFDD" w:rsidR="00AA2B93" w:rsidRDefault="004E1292"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E1292">
              <w:rPr>
                <w:rFonts w:ascii="Arial" w:hAnsi="Arial" w:cs="Arial"/>
              </w:rPr>
              <w:t xml:space="preserve">En este artículo se analiza cómo la cirugía robótica, especialmente con el uso del robot Da Vinci, se ha consolidado como una alternativa eficaz en el tratamiento del cáncer de páncreas. Esta tecnología ofrece ventajas significativas, como mayor precisión y menor </w:t>
            </w:r>
            <w:proofErr w:type="spellStart"/>
            <w:r w:rsidRPr="004E1292">
              <w:rPr>
                <w:rFonts w:ascii="Arial" w:hAnsi="Arial" w:cs="Arial"/>
              </w:rPr>
              <w:t>invasividad</w:t>
            </w:r>
            <w:proofErr w:type="spellEnd"/>
            <w:r w:rsidRPr="004E1292">
              <w:rPr>
                <w:rFonts w:ascii="Arial" w:hAnsi="Arial" w:cs="Arial"/>
              </w:rPr>
              <w:t xml:space="preserve">, mejorando los resultados quirúrgicos en una de las enfermedades más complejas. El artículo resalta la importancia de la robótica en el abordaje de tumores pancreáticos. </w:t>
            </w:r>
          </w:p>
          <w:p w14:paraId="43777E4B" w14:textId="77777777" w:rsidR="004E1292" w:rsidRPr="00AA2B93" w:rsidRDefault="004E1292"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1BB743D6" w14:textId="77777777" w:rsidR="00233B9E" w:rsidRDefault="00233B9E"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b/>
                <w:bCs/>
                <w:lang w:val="es-MX"/>
              </w:rPr>
            </w:pPr>
            <w:r w:rsidRPr="00233B9E">
              <w:rPr>
                <w:rFonts w:ascii="Arial" w:hAnsi="Arial" w:cs="Arial"/>
                <w:b/>
                <w:bCs/>
                <w:lang w:val="es-MX"/>
              </w:rPr>
              <w:t xml:space="preserve">Cinco Días. (2024, febrero). La cirugía robótica acelera su implantación en España. El País. </w:t>
            </w:r>
          </w:p>
          <w:p w14:paraId="77A84173" w14:textId="20B33C30" w:rsidR="00AA2B93" w:rsidRPr="00233B9E" w:rsidRDefault="00233B9E"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hyperlink r:id="rId12" w:history="1">
              <w:r w:rsidRPr="00233B9E">
                <w:rPr>
                  <w:rStyle w:val="Hipervnculo"/>
                  <w:rFonts w:ascii="Arial" w:hAnsi="Arial" w:cs="Arial"/>
                  <w:lang w:val="es-MX"/>
                </w:rPr>
                <w:t>https://cincodias.elpais.com/extras/ciencia-salud/2024-02-16/la-cirugia-robotica-acelera-su-implantacion-en-espana.html</w:t>
              </w:r>
            </w:hyperlink>
          </w:p>
          <w:p w14:paraId="199B02DE" w14:textId="4664AD70" w:rsidR="008D30E3" w:rsidRPr="00233B9E" w:rsidRDefault="00233B9E"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233B9E">
              <w:rPr>
                <w:rFonts w:ascii="Arial" w:hAnsi="Arial" w:cs="Arial"/>
              </w:rPr>
              <w:t>La cirugía robótica está transformando el panorama quirúrgico en España, permitiendo a los cirujanos realizar intervenciones a distancia mediante brazos robóticos controlados desde una consola. Especialidades como urología, ginecología, cirugía general y torácica han adoptado esta tecnología, mejorando la precisión quirúrgica y reduciendo significativamente los tiempos de recuperación de los pacientes. El Hospital Universitario Sanitas La Zarzuela se posiciona como líder en esta revolución tecnológica, habiendo realizado más de 2,000 intervenciones robóticas. Este avance no solo incrementa la eficacia médica, sino que también redefine el papel del cirujano, transformando la interacción entre profesional y tecnología.</w:t>
            </w:r>
          </w:p>
        </w:tc>
      </w:tr>
      <w:tr w:rsidR="00696EDC" w:rsidRPr="007B610F" w14:paraId="44FCA7F0"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58E84E98" w14:textId="77777777" w:rsidR="007B610F" w:rsidRDefault="007B610F" w:rsidP="00656577">
            <w:pPr>
              <w:spacing w:after="160" w:line="259" w:lineRule="auto"/>
              <w:rPr>
                <w:rFonts w:ascii="Arial" w:hAnsi="Arial" w:cs="Arial"/>
                <w:b w:val="0"/>
                <w:bCs w:val="0"/>
              </w:rPr>
            </w:pPr>
          </w:p>
          <w:p w14:paraId="631C0930" w14:textId="77777777" w:rsidR="007B610F" w:rsidRDefault="007B610F" w:rsidP="00656577">
            <w:pPr>
              <w:spacing w:after="160" w:line="259" w:lineRule="auto"/>
              <w:rPr>
                <w:rFonts w:ascii="Arial" w:hAnsi="Arial" w:cs="Arial"/>
                <w:b w:val="0"/>
                <w:bCs w:val="0"/>
              </w:rPr>
            </w:pPr>
          </w:p>
          <w:p w14:paraId="45996CD3" w14:textId="77777777" w:rsidR="007B610F" w:rsidRDefault="007B610F" w:rsidP="00656577">
            <w:pPr>
              <w:spacing w:after="160" w:line="259" w:lineRule="auto"/>
              <w:rPr>
                <w:rFonts w:ascii="Arial" w:hAnsi="Arial" w:cs="Arial"/>
                <w:b w:val="0"/>
                <w:bCs w:val="0"/>
              </w:rPr>
            </w:pPr>
          </w:p>
          <w:p w14:paraId="29F0B431" w14:textId="77777777" w:rsidR="007B610F" w:rsidRDefault="007B610F" w:rsidP="00656577">
            <w:pPr>
              <w:spacing w:after="160" w:line="259" w:lineRule="auto"/>
              <w:rPr>
                <w:rFonts w:ascii="Arial" w:hAnsi="Arial" w:cs="Arial"/>
                <w:b w:val="0"/>
                <w:bCs w:val="0"/>
              </w:rPr>
            </w:pPr>
          </w:p>
          <w:p w14:paraId="123D97F7" w14:textId="77777777" w:rsidR="007B610F" w:rsidRDefault="007B610F" w:rsidP="00656577">
            <w:pPr>
              <w:spacing w:after="160" w:line="259" w:lineRule="auto"/>
              <w:rPr>
                <w:rFonts w:ascii="Arial" w:hAnsi="Arial" w:cs="Arial"/>
                <w:b w:val="0"/>
                <w:bCs w:val="0"/>
              </w:rPr>
            </w:pPr>
          </w:p>
          <w:p w14:paraId="5FFBA23D" w14:textId="77777777" w:rsidR="007B610F" w:rsidRDefault="007B610F" w:rsidP="00656577">
            <w:pPr>
              <w:spacing w:after="160" w:line="259" w:lineRule="auto"/>
              <w:rPr>
                <w:rFonts w:ascii="Arial" w:hAnsi="Arial" w:cs="Arial"/>
                <w:b w:val="0"/>
                <w:bCs w:val="0"/>
              </w:rPr>
            </w:pPr>
          </w:p>
          <w:p w14:paraId="538BF140" w14:textId="77777777" w:rsidR="007B610F" w:rsidRDefault="007B610F" w:rsidP="00656577">
            <w:pPr>
              <w:spacing w:after="160" w:line="259" w:lineRule="auto"/>
              <w:rPr>
                <w:rFonts w:ascii="Arial" w:hAnsi="Arial" w:cs="Arial"/>
                <w:b w:val="0"/>
                <w:bCs w:val="0"/>
              </w:rPr>
            </w:pPr>
          </w:p>
          <w:p w14:paraId="3AB2FE17" w14:textId="77777777" w:rsidR="007B610F" w:rsidRDefault="007B610F" w:rsidP="00656577">
            <w:pPr>
              <w:spacing w:after="160" w:line="259" w:lineRule="auto"/>
              <w:rPr>
                <w:rFonts w:ascii="Arial" w:hAnsi="Arial" w:cs="Arial"/>
                <w:b w:val="0"/>
                <w:bCs w:val="0"/>
              </w:rPr>
            </w:pPr>
          </w:p>
          <w:p w14:paraId="7FCA8A06" w14:textId="77777777"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181E07EF"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3232A20"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1. Inicio</w:t>
            </w:r>
          </w:p>
          <w:p w14:paraId="0713E05A"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Brindar contexto y activar conocimientos previos.</w:t>
            </w:r>
          </w:p>
          <w:p w14:paraId="20927E31" w14:textId="77777777"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Pr>
                <w:rFonts w:ascii="Arial" w:eastAsia="Roboto" w:hAnsi="Arial" w:cs="Arial"/>
                <w:iCs/>
              </w:rPr>
              <w:t xml:space="preserve"> </w:t>
            </w:r>
          </w:p>
          <w:p w14:paraId="2EFFD8B2"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Explicar el objetivo </w:t>
            </w:r>
            <w:r>
              <w:rPr>
                <w:rFonts w:ascii="Arial" w:eastAsia="Roboto" w:hAnsi="Arial" w:cs="Arial"/>
                <w:iCs/>
              </w:rPr>
              <w:t>y el contenido de la sesión</w:t>
            </w:r>
          </w:p>
          <w:p w14:paraId="2828F5AA"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Motivar al grupo con una breve presentación, ejemplo o pregunta detonadora.</w:t>
            </w:r>
          </w:p>
          <w:p w14:paraId="46653BCC"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lastRenderedPageBreak/>
              <w:t>Establecer las herramientas que se utilizarán y cómo se organizarán (individual, parejas, equipos).</w:t>
            </w:r>
          </w:p>
          <w:p w14:paraId="34B3CE10"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0F50431"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02AEB77A" w14:textId="77777777" w:rsidR="00C922A1" w:rsidRPr="00AF5B52" w:rsidRDefault="00C922A1" w:rsidP="00C922A1">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AF5B52">
              <w:rPr>
                <w:rFonts w:ascii="Arial" w:eastAsia="Roboto" w:hAnsi="Arial" w:cs="Arial"/>
                <w:iCs/>
                <w:lang w:val="es-MX"/>
              </w:rPr>
              <w:t>Desarrollo de la actividad</w:t>
            </w:r>
          </w:p>
          <w:p w14:paraId="3A5C254F" w14:textId="77777777" w:rsidR="00AF5B52" w:rsidRPr="00AF5B52" w:rsidRDefault="00AF5B52" w:rsidP="00AF5B52">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AF5B52">
              <w:rPr>
                <w:rFonts w:ascii="Arial" w:eastAsia="Roboto" w:hAnsi="Arial" w:cs="Arial"/>
                <w:b/>
                <w:bCs/>
                <w:iCs/>
                <w:lang w:val="es-MX"/>
              </w:rPr>
              <w:t>Contextualización breve (5 min)</w:t>
            </w:r>
            <w:r w:rsidRPr="00AF5B52">
              <w:rPr>
                <w:rFonts w:ascii="Arial" w:eastAsia="Roboto" w:hAnsi="Arial" w:cs="Arial"/>
                <w:b/>
                <w:bCs/>
                <w:iCs/>
                <w:lang w:val="es-MX"/>
              </w:rPr>
              <w:br/>
            </w:r>
            <w:r w:rsidRPr="00AF5B52">
              <w:rPr>
                <w:rFonts w:ascii="Arial" w:eastAsia="Roboto" w:hAnsi="Arial" w:cs="Arial"/>
                <w:iCs/>
                <w:lang w:val="es-MX"/>
              </w:rPr>
              <w:t>El profesor presenta un resumen sobre cirugía mínimamente invasiva, robótica y procedimientos avanzados en cardiovascular, neurocirugía y oncológica. Se plantea la importancia de mejorar continuamente la calidad y seguridad del paciente.</w:t>
            </w:r>
          </w:p>
          <w:p w14:paraId="7C10274E" w14:textId="77777777" w:rsidR="00AF5B52" w:rsidRPr="00AF5B52" w:rsidRDefault="00AF5B52" w:rsidP="00AF5B52">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AF5B52">
              <w:rPr>
                <w:rFonts w:ascii="Arial" w:eastAsia="Roboto" w:hAnsi="Arial" w:cs="Arial"/>
                <w:b/>
                <w:bCs/>
                <w:iCs/>
                <w:lang w:val="es-MX"/>
              </w:rPr>
              <w:t>División en equipos y asignación de desafíos (5 min)</w:t>
            </w:r>
            <w:r w:rsidRPr="00AF5B52">
              <w:rPr>
                <w:rFonts w:ascii="Arial" w:eastAsia="Roboto" w:hAnsi="Arial" w:cs="Arial"/>
                <w:b/>
                <w:bCs/>
                <w:iCs/>
                <w:lang w:val="es-MX"/>
              </w:rPr>
              <w:br/>
            </w:r>
            <w:r w:rsidRPr="00AF5B52">
              <w:rPr>
                <w:rFonts w:ascii="Arial" w:eastAsia="Roboto" w:hAnsi="Arial" w:cs="Arial"/>
                <w:iCs/>
                <w:lang w:val="es-MX"/>
              </w:rPr>
              <w:t>Los estudiantes se dividen en equipos de 4-5 integrantes. Cada equipo recibe un desafío realista relacionado con la enfermería en un procedimiento avanzado (ejemplo: manejo del paciente en cirugía robótica con limitaciones técnicas, control del dolor postoperatorio en cirugía mínimamente invasiva, comunicación multidisciplinaria en neurocirugía).</w:t>
            </w:r>
          </w:p>
          <w:p w14:paraId="064B1D9D" w14:textId="77777777" w:rsidR="00AF5B52" w:rsidRDefault="00AF5B52" w:rsidP="00AF5B52">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AF5B52">
              <w:rPr>
                <w:rFonts w:ascii="Arial" w:eastAsia="Roboto" w:hAnsi="Arial" w:cs="Arial"/>
                <w:b/>
                <w:bCs/>
                <w:iCs/>
                <w:lang w:val="es-MX"/>
              </w:rPr>
              <w:t>Investigación y propuesta con IA (20 min)</w:t>
            </w:r>
            <w:r w:rsidRPr="00AF5B52">
              <w:rPr>
                <w:rFonts w:ascii="Arial" w:eastAsia="Roboto" w:hAnsi="Arial" w:cs="Arial"/>
                <w:b/>
                <w:bCs/>
                <w:iCs/>
                <w:lang w:val="es-MX"/>
              </w:rPr>
              <w:br/>
            </w:r>
            <w:r w:rsidRPr="00AF5B52">
              <w:rPr>
                <w:rFonts w:ascii="Arial" w:eastAsia="Roboto" w:hAnsi="Arial" w:cs="Arial"/>
                <w:iCs/>
                <w:lang w:val="es-MX"/>
              </w:rPr>
              <w:t>Cada equipo usa una IA conversacional (</w:t>
            </w:r>
            <w:proofErr w:type="spellStart"/>
            <w:r w:rsidRPr="00AF5B52">
              <w:rPr>
                <w:rFonts w:ascii="Arial" w:eastAsia="Roboto" w:hAnsi="Arial" w:cs="Arial"/>
                <w:iCs/>
                <w:lang w:val="es-MX"/>
              </w:rPr>
              <w:t>ChatGPT</w:t>
            </w:r>
            <w:proofErr w:type="spellEnd"/>
            <w:r w:rsidRPr="00AF5B52">
              <w:rPr>
                <w:rFonts w:ascii="Arial" w:eastAsia="Roboto" w:hAnsi="Arial" w:cs="Arial"/>
                <w:iCs/>
                <w:lang w:val="es-MX"/>
              </w:rPr>
              <w:t>, Bing AI, etc.) para:</w:t>
            </w:r>
          </w:p>
          <w:p w14:paraId="6DF4C404" w14:textId="77777777" w:rsidR="00AF5B52" w:rsidRPr="00AF5B52" w:rsidRDefault="00AF5B52" w:rsidP="00AF5B52">
            <w:pPr>
              <w:pStyle w:val="Prrafodelista"/>
              <w:numPr>
                <w:ilvl w:val="0"/>
                <w:numId w:val="3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AF5B52">
              <w:rPr>
                <w:rFonts w:ascii="Arial" w:eastAsia="Roboto" w:hAnsi="Arial" w:cs="Arial"/>
                <w:iCs/>
                <w:lang w:val="es-MX"/>
              </w:rPr>
              <w:t>Investigar el desafío asignado.</w:t>
            </w:r>
          </w:p>
          <w:p w14:paraId="11CE0967" w14:textId="77777777" w:rsidR="00AF5B52" w:rsidRPr="00AF5B52" w:rsidRDefault="00AF5B52" w:rsidP="00AF5B52">
            <w:pPr>
              <w:pStyle w:val="Prrafodelista"/>
              <w:numPr>
                <w:ilvl w:val="0"/>
                <w:numId w:val="3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AF5B52">
              <w:rPr>
                <w:rFonts w:ascii="Arial" w:eastAsia="Roboto" w:hAnsi="Arial" w:cs="Arial"/>
                <w:iCs/>
                <w:lang w:val="es-MX"/>
              </w:rPr>
              <w:t>Analizar posibles soluciones tecnológicas o prácticas basadas en evidencia.</w:t>
            </w:r>
          </w:p>
          <w:p w14:paraId="39E567AA" w14:textId="0B6A8DC9" w:rsidR="00AF5B52" w:rsidRPr="00AF5B52" w:rsidRDefault="00AF5B52" w:rsidP="00AF5B52">
            <w:pPr>
              <w:pStyle w:val="Prrafodelista"/>
              <w:numPr>
                <w:ilvl w:val="0"/>
                <w:numId w:val="3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AF5B52">
              <w:rPr>
                <w:rFonts w:ascii="Arial" w:eastAsia="Roboto" w:hAnsi="Arial" w:cs="Arial"/>
                <w:iCs/>
                <w:lang w:val="es-MX"/>
              </w:rPr>
              <w:t>Diseñar una propuesta innovadora que incluya el uso de IA o tecnología para optimizar la atención de enfermería y el cuidado del paciente.</w:t>
            </w:r>
          </w:p>
          <w:p w14:paraId="30C6C9D6" w14:textId="77777777" w:rsidR="00AF5B52" w:rsidRPr="00AF5B52" w:rsidRDefault="00AF5B52" w:rsidP="00AF5B52">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AF5B52">
              <w:rPr>
                <w:rFonts w:ascii="Arial" w:eastAsia="Roboto" w:hAnsi="Arial" w:cs="Arial"/>
                <w:b/>
                <w:bCs/>
                <w:iCs/>
                <w:lang w:val="es-MX"/>
              </w:rPr>
              <w:t>Presentación y retroalimentación (10 min)</w:t>
            </w:r>
            <w:r w:rsidRPr="00AF5B52">
              <w:rPr>
                <w:rFonts w:ascii="Arial" w:eastAsia="Roboto" w:hAnsi="Arial" w:cs="Arial"/>
                <w:b/>
                <w:bCs/>
                <w:iCs/>
                <w:lang w:val="es-MX"/>
              </w:rPr>
              <w:br/>
            </w:r>
            <w:r w:rsidRPr="00AF5B52">
              <w:rPr>
                <w:rFonts w:ascii="Arial" w:eastAsia="Roboto" w:hAnsi="Arial" w:cs="Arial"/>
                <w:iCs/>
                <w:lang w:val="es-MX"/>
              </w:rPr>
              <w:t>Cada equipo expone su propuesta en máximo 3 minutos. El profesor y otros equipos brindan retroalimentación, destacando la viabilidad, creatividad y enfoque centrado en el paciente.</w:t>
            </w:r>
          </w:p>
          <w:p w14:paraId="34A1DE6E" w14:textId="77777777" w:rsidR="00AF5B52" w:rsidRPr="00AF5B52" w:rsidRDefault="00AF5B52" w:rsidP="00AF5B52">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p>
          <w:p w14:paraId="0E7E42ED"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1CDA303A"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Compartir aprendizajes y reflexionar en colectivo.</w:t>
            </w:r>
          </w:p>
          <w:p w14:paraId="7978E866" w14:textId="77777777"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estudiante: Exponer brevemente los productos o ideas generadas.</w:t>
            </w:r>
          </w:p>
          <w:p w14:paraId="2E788E43" w14:textId="77777777"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 Guiar una síntesis de los aprendizajes clave. Recuperar las aportaciones del grupo y relacionarlas con los objetivos de la sesión.</w:t>
            </w:r>
          </w:p>
          <w:p w14:paraId="61F667E5" w14:textId="77777777"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349D158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BC383AC" w14:textId="77777777" w:rsidR="00942CB9" w:rsidRDefault="00942CB9" w:rsidP="00CC650B">
            <w:pPr>
              <w:spacing w:after="160" w:line="259" w:lineRule="auto"/>
              <w:rPr>
                <w:rFonts w:ascii="Arial" w:hAnsi="Arial" w:cs="Arial"/>
                <w:b w:val="0"/>
                <w:bCs w:val="0"/>
              </w:rPr>
            </w:pPr>
          </w:p>
          <w:p w14:paraId="069F1D07" w14:textId="77777777" w:rsidR="00942CB9" w:rsidRDefault="00942CB9" w:rsidP="00CC650B">
            <w:pPr>
              <w:spacing w:after="160" w:line="259" w:lineRule="auto"/>
              <w:rPr>
                <w:rFonts w:ascii="Arial" w:hAnsi="Arial" w:cs="Arial"/>
                <w:b w:val="0"/>
                <w:bCs w:val="0"/>
              </w:rPr>
            </w:pPr>
          </w:p>
          <w:p w14:paraId="21294A38" w14:textId="77777777" w:rsidR="00942CB9" w:rsidRDefault="00942CB9" w:rsidP="00CC650B">
            <w:pPr>
              <w:spacing w:after="160" w:line="259" w:lineRule="auto"/>
              <w:rPr>
                <w:rFonts w:ascii="Arial" w:hAnsi="Arial" w:cs="Arial"/>
                <w:b w:val="0"/>
                <w:bCs w:val="0"/>
              </w:rPr>
            </w:pPr>
          </w:p>
          <w:p w14:paraId="4811146B" w14:textId="77777777" w:rsidR="00942CB9" w:rsidRDefault="00942CB9" w:rsidP="00CC650B">
            <w:pPr>
              <w:spacing w:after="160" w:line="259" w:lineRule="auto"/>
              <w:rPr>
                <w:rFonts w:ascii="Arial" w:hAnsi="Arial" w:cs="Arial"/>
                <w:b w:val="0"/>
                <w:bCs w:val="0"/>
              </w:rPr>
            </w:pPr>
          </w:p>
          <w:p w14:paraId="5249310D" w14:textId="77777777" w:rsidR="00942CB9" w:rsidRDefault="00942CB9" w:rsidP="00CC650B">
            <w:pPr>
              <w:spacing w:after="160" w:line="259" w:lineRule="auto"/>
              <w:rPr>
                <w:rFonts w:ascii="Arial" w:hAnsi="Arial" w:cs="Arial"/>
                <w:b w:val="0"/>
                <w:bCs w:val="0"/>
              </w:rPr>
            </w:pPr>
          </w:p>
          <w:p w14:paraId="5CEB93F1" w14:textId="77777777" w:rsidR="00942CB9" w:rsidRDefault="00942CB9" w:rsidP="00CC650B">
            <w:pPr>
              <w:spacing w:after="160" w:line="259" w:lineRule="auto"/>
              <w:rPr>
                <w:rFonts w:ascii="Arial" w:hAnsi="Arial" w:cs="Arial"/>
                <w:b w:val="0"/>
                <w:bCs w:val="0"/>
              </w:rPr>
            </w:pPr>
          </w:p>
          <w:p w14:paraId="549764AF" w14:textId="77777777" w:rsidR="00942CB9" w:rsidRDefault="00942CB9" w:rsidP="00CC650B">
            <w:pPr>
              <w:spacing w:after="160" w:line="259" w:lineRule="auto"/>
              <w:rPr>
                <w:rFonts w:ascii="Arial" w:hAnsi="Arial" w:cs="Arial"/>
                <w:b w:val="0"/>
                <w:bCs w:val="0"/>
              </w:rPr>
            </w:pPr>
          </w:p>
          <w:p w14:paraId="4EFE6923" w14:textId="77777777"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11143C35" w14:textId="5B92D691" w:rsidR="007B610F" w:rsidRPr="005E613A" w:rsidRDefault="00FD33B8"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 xml:space="preserve">Pregunta </w:t>
            </w:r>
            <w:r>
              <w:rPr>
                <w:rFonts w:ascii="Arial" w:eastAsia="Roboto" w:hAnsi="Arial" w:cs="Arial"/>
                <w:kern w:val="0"/>
                <w:sz w:val="22"/>
                <w:szCs w:val="22"/>
                <w:lang w:eastAsia="en-US"/>
              </w:rPr>
              <w:t>1</w:t>
            </w:r>
            <w:r w:rsidRPr="005E613A">
              <w:rPr>
                <w:rFonts w:ascii="Arial" w:eastAsia="Roboto" w:hAnsi="Arial" w:cs="Arial"/>
                <w:kern w:val="0"/>
                <w:sz w:val="22"/>
                <w:szCs w:val="22"/>
                <w:lang w:eastAsia="en-US"/>
              </w:rPr>
              <w:t>:</w:t>
            </w:r>
          </w:p>
          <w:p w14:paraId="22294556" w14:textId="03855600" w:rsidR="005E613A"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¿Cuál es una ventaja principal de la cirugía mínimamente invasiva en comparación con la cirugía tradicional?</w:t>
            </w:r>
          </w:p>
          <w:p w14:paraId="601D6C69" w14:textId="77777777" w:rsidR="00FD33B8" w:rsidRPr="005E613A" w:rsidRDefault="00FD33B8"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1A68E57" w14:textId="77777777"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a) Mayor tiempo de recuperación postoperatoria</w:t>
            </w:r>
          </w:p>
          <w:p w14:paraId="4DAF850F" w14:textId="77777777"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b) Incisiones más pequeñas y menor trauma tisular</w:t>
            </w:r>
          </w:p>
          <w:p w14:paraId="6190680A" w14:textId="77777777"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c) Uso exclusivo de anestesia general</w:t>
            </w:r>
          </w:p>
          <w:p w14:paraId="3D7DE370" w14:textId="7BF42E6E" w:rsidR="005E613A"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d) Mayor riesgo de infecciones postoperatorias</w:t>
            </w:r>
          </w:p>
          <w:p w14:paraId="4115B90A" w14:textId="77777777" w:rsidR="00FD33B8" w:rsidRPr="005E613A"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6BABE2B" w14:textId="77777777" w:rsidR="00FD33B8" w:rsidRPr="00FD33B8" w:rsidRDefault="005E613A"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MX"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FD33B8" w:rsidRPr="00FD33B8">
              <w:rPr>
                <w:rFonts w:ascii="Arial" w:eastAsia="Roboto" w:hAnsi="Arial" w:cs="Arial"/>
                <w:sz w:val="22"/>
                <w:szCs w:val="22"/>
                <w:lang w:val="es-MX" w:eastAsia="en-US"/>
              </w:rPr>
              <w:t>Respuesta correcta: b) Incisiones más pequeñas y menor trauma tisular</w:t>
            </w:r>
            <w:r w:rsidR="00FD33B8" w:rsidRPr="00FD33B8">
              <w:rPr>
                <w:rFonts w:ascii="Arial" w:eastAsia="Roboto" w:hAnsi="Arial" w:cs="Arial"/>
                <w:sz w:val="22"/>
                <w:szCs w:val="22"/>
                <w:lang w:val="es-MX" w:eastAsia="en-US"/>
              </w:rPr>
              <w:br/>
              <w:t>Retroalimentación: La cirugía mínimamente invasiva utiliza incisiones pequeñas que reducen el daño a los tejidos, lo que se traduce en menos dolor, menor sangrado y recuperación más rápida para el paciente.</w:t>
            </w:r>
          </w:p>
          <w:p w14:paraId="611211F7" w14:textId="051E5523"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D482B3E"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2:</w:t>
            </w:r>
          </w:p>
          <w:p w14:paraId="000CFBD7" w14:textId="34ACA7D8" w:rsidR="005E613A" w:rsidRPr="005E613A" w:rsidRDefault="00FD33B8"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En la cirugía robótica, el papel principal del cirujano es:</w:t>
            </w:r>
          </w:p>
          <w:p w14:paraId="3C022589" w14:textId="77777777"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a) Operar manualmente con instrumentos tradicionales</w:t>
            </w:r>
          </w:p>
          <w:p w14:paraId="3966BA7B" w14:textId="77777777"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b) Controlar los brazos robóticos desde una consola</w:t>
            </w:r>
          </w:p>
          <w:p w14:paraId="350CE5FD" w14:textId="77777777"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c) Programar la máquina para que opere automáticamente</w:t>
            </w:r>
          </w:p>
          <w:p w14:paraId="47341F3E" w14:textId="77777777" w:rsid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d) Supervisar a distancia sin interacción directa</w:t>
            </w:r>
          </w:p>
          <w:p w14:paraId="432025C5" w14:textId="0CFC3CEE"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lastRenderedPageBreak/>
              <w:t>✅</w:t>
            </w:r>
            <w:r w:rsidRPr="009B229D">
              <w:rPr>
                <w:rFonts w:ascii="Arial" w:eastAsia="Roboto" w:hAnsi="Arial" w:cs="Arial"/>
                <w:kern w:val="0"/>
                <w:sz w:val="22"/>
                <w:szCs w:val="22"/>
                <w:lang w:eastAsia="en-US"/>
              </w:rPr>
              <w:t xml:space="preserve"> </w:t>
            </w:r>
            <w:r w:rsidRPr="005E613A">
              <w:rPr>
                <w:rFonts w:ascii="Arial" w:eastAsia="Roboto" w:hAnsi="Arial" w:cs="Arial"/>
                <w:kern w:val="0"/>
                <w:sz w:val="22"/>
                <w:szCs w:val="22"/>
                <w:lang w:eastAsia="en-US"/>
              </w:rPr>
              <w:t>Respuesta correcta</w:t>
            </w:r>
            <w:r w:rsidR="00FD33B8" w:rsidRPr="00FD33B8">
              <w:rPr>
                <w:rFonts w:ascii="Arial" w:eastAsia="Roboto" w:hAnsi="Arial" w:cs="Arial"/>
                <w:b/>
                <w:bCs/>
                <w:kern w:val="0"/>
                <w:sz w:val="22"/>
                <w:szCs w:val="22"/>
                <w:lang w:eastAsia="en-US"/>
              </w:rPr>
              <w:t>:</w:t>
            </w:r>
            <w:r w:rsidR="00FD33B8">
              <w:rPr>
                <w:rFonts w:ascii="Arial" w:eastAsia="Roboto" w:hAnsi="Arial" w:cs="Arial"/>
                <w:kern w:val="0"/>
                <w:sz w:val="22"/>
                <w:szCs w:val="22"/>
                <w:lang w:eastAsia="en-US"/>
              </w:rPr>
              <w:t xml:space="preserve"> </w:t>
            </w:r>
            <w:r w:rsidR="00FD33B8" w:rsidRPr="00FD33B8">
              <w:rPr>
                <w:rFonts w:ascii="Arial" w:eastAsia="Roboto" w:hAnsi="Arial" w:cs="Arial"/>
                <w:kern w:val="0"/>
                <w:sz w:val="22"/>
                <w:szCs w:val="22"/>
                <w:lang w:eastAsia="en-US"/>
              </w:rPr>
              <w:t>b) Controlar los brazos robóticos desde una consola</w:t>
            </w:r>
            <w:r w:rsidR="00FD33B8" w:rsidRPr="00FD33B8">
              <w:rPr>
                <w:rFonts w:ascii="Arial" w:eastAsia="Roboto" w:hAnsi="Arial" w:cs="Arial"/>
                <w:kern w:val="0"/>
                <w:sz w:val="22"/>
                <w:szCs w:val="22"/>
                <w:lang w:eastAsia="en-US"/>
              </w:rPr>
              <w:br/>
            </w:r>
            <w:r w:rsidR="00FD33B8" w:rsidRPr="00FD33B8">
              <w:rPr>
                <w:rFonts w:ascii="Arial" w:eastAsia="Roboto" w:hAnsi="Arial" w:cs="Arial"/>
                <w:b/>
                <w:bCs/>
                <w:kern w:val="0"/>
                <w:sz w:val="22"/>
                <w:szCs w:val="22"/>
                <w:lang w:eastAsia="en-US"/>
              </w:rPr>
              <w:t>Retroalimentación:</w:t>
            </w:r>
            <w:r w:rsidR="00FD33B8" w:rsidRPr="00FD33B8">
              <w:rPr>
                <w:rFonts w:ascii="Arial" w:eastAsia="Roboto" w:hAnsi="Arial" w:cs="Arial"/>
                <w:kern w:val="0"/>
                <w:sz w:val="22"/>
                <w:szCs w:val="22"/>
                <w:lang w:eastAsia="en-US"/>
              </w:rPr>
              <w:t xml:space="preserve"> El cirujano maneja los brazos robóticos con gran precisión desde una consola, lo que mejora la destreza y reduce errores en procedimientos complejos.</w:t>
            </w:r>
          </w:p>
          <w:p w14:paraId="4355DB0C"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FC12517"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FB8B301"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3:</w:t>
            </w:r>
          </w:p>
          <w:p w14:paraId="4E74C200" w14:textId="6B581398" w:rsidR="005E613A" w:rsidRPr="005E613A" w:rsidRDefault="00FD33B8"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¿Cuál es un reto común que enfrenta el personal de enfermería en procedimientos de cirugía robótica?</w:t>
            </w:r>
          </w:p>
          <w:p w14:paraId="043E2FBA" w14:textId="77777777"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a) Manejo de grandes incisiones abiertas</w:t>
            </w:r>
          </w:p>
          <w:p w14:paraId="60B9ABF7" w14:textId="77777777"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b) Coordinación con el equipo multidisciplinario y manejo del equipo robótico</w:t>
            </w:r>
          </w:p>
          <w:p w14:paraId="4E0701D0" w14:textId="77777777"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c) Administración exclusiva de anestesia general</w:t>
            </w:r>
          </w:p>
          <w:p w14:paraId="3F6CACDB" w14:textId="7DDD75A8" w:rsidR="005E613A"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D33B8">
              <w:rPr>
                <w:rFonts w:ascii="Arial" w:eastAsia="Roboto" w:hAnsi="Arial" w:cs="Arial"/>
                <w:kern w:val="0"/>
                <w:sz w:val="22"/>
                <w:szCs w:val="22"/>
                <w:lang w:eastAsia="en-US"/>
              </w:rPr>
              <w:t>d) Realizar la cirugía sin apoyo del cirujano</w:t>
            </w:r>
          </w:p>
          <w:p w14:paraId="3CD628B9" w14:textId="77777777" w:rsidR="00FD33B8" w:rsidRPr="005E613A"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2C4351E" w14:textId="77777777" w:rsidR="009A55DE" w:rsidRPr="009A55DE" w:rsidRDefault="005E613A"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Respuesta correcta: b) Coordinación con el equipo multidisciplinario y manejo del equipo robótico</w:t>
            </w:r>
          </w:p>
          <w:p w14:paraId="63CE546A" w14:textId="4C36A700" w:rsidR="005E613A"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Retroalimentación: El personal de enfermería debe estar altamente capacitado para colaborar con cirujanos y técnicos, además de conocer el manejo y los protocolos de los sistemas robóticos.</w:t>
            </w:r>
          </w:p>
          <w:p w14:paraId="1FE601EB" w14:textId="77777777" w:rsidR="009A55DE" w:rsidRPr="005E613A"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D894E94"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4:</w:t>
            </w:r>
          </w:p>
          <w:p w14:paraId="52C35EFA" w14:textId="12DED234" w:rsidR="005E613A" w:rsidRDefault="009A55DE"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w:t>
            </w:r>
            <w:r w:rsidRPr="009A55DE">
              <w:rPr>
                <w:rFonts w:ascii="Arial" w:eastAsia="Roboto" w:hAnsi="Arial" w:cs="Arial"/>
                <w:kern w:val="0"/>
                <w:sz w:val="22"/>
                <w:szCs w:val="22"/>
                <w:lang w:eastAsia="en-US"/>
              </w:rPr>
              <w:t>En qué especialidad la cirugía mínimamente invasiva ha mostrado un gran avance en el tratamiento de tumores cerebrales?</w:t>
            </w:r>
          </w:p>
          <w:p w14:paraId="031F4C8B" w14:textId="77777777" w:rsidR="009A55DE" w:rsidRPr="005E613A" w:rsidRDefault="009A55DE"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ED155D0" w14:textId="77777777" w:rsidR="009A55DE" w:rsidRPr="009A55DE"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a) Cirugía cardiovascular</w:t>
            </w:r>
          </w:p>
          <w:p w14:paraId="1FD602CD" w14:textId="77777777" w:rsidR="009A55DE" w:rsidRPr="009A55DE"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b) Neurocirugía</w:t>
            </w:r>
          </w:p>
          <w:p w14:paraId="70363E13" w14:textId="77777777" w:rsidR="009A55DE" w:rsidRPr="009A55DE"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c) Cirugía oncológica de piel</w:t>
            </w:r>
          </w:p>
          <w:p w14:paraId="2430432C" w14:textId="6BF8434E" w:rsidR="005E613A"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d) Cirugía ortopédica</w:t>
            </w:r>
          </w:p>
          <w:p w14:paraId="2627B2B7" w14:textId="77777777" w:rsidR="009A55DE" w:rsidRPr="005E613A"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58CB0EE" w14:textId="77777777" w:rsidR="009A55DE" w:rsidRPr="009A55DE" w:rsidRDefault="005E613A"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Respuesta correcta: b) Neurocirugía</w:t>
            </w:r>
          </w:p>
          <w:p w14:paraId="616C926B" w14:textId="77777777" w:rsidR="009A55DE" w:rsidRPr="009A55DE"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Retroalimentación: La neurocirugía ha incorporado técnicas mínimamente invasivas para acceder y tratar tumores cerebrales con menor daño a estructuras vitales y mejores resultados funcionales.</w:t>
            </w:r>
          </w:p>
          <w:p w14:paraId="114389B7" w14:textId="1D3A0BA8" w:rsid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D749A9E" w14:textId="77777777" w:rsidR="009A55DE" w:rsidRPr="005E613A" w:rsidRDefault="009A55DE"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706DCDD"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E613A">
              <w:rPr>
                <w:rFonts w:ascii="Arial" w:eastAsia="Roboto" w:hAnsi="Arial" w:cs="Arial"/>
                <w:kern w:val="0"/>
                <w:sz w:val="22"/>
                <w:szCs w:val="22"/>
                <w:lang w:eastAsia="en-US"/>
              </w:rPr>
              <w:t>Pregunta 5:</w:t>
            </w:r>
          </w:p>
          <w:p w14:paraId="675D860B" w14:textId="685364DD" w:rsidR="005E613A" w:rsidRPr="005E613A" w:rsidRDefault="009A55DE"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¿Qué beneficio aporta el protocolo ERAS (</w:t>
            </w:r>
            <w:proofErr w:type="spellStart"/>
            <w:r w:rsidRPr="009A55DE">
              <w:rPr>
                <w:rFonts w:ascii="Arial" w:eastAsia="Roboto" w:hAnsi="Arial" w:cs="Arial"/>
                <w:kern w:val="0"/>
                <w:sz w:val="22"/>
                <w:szCs w:val="22"/>
                <w:lang w:eastAsia="en-US"/>
              </w:rPr>
              <w:t>Enhanced</w:t>
            </w:r>
            <w:proofErr w:type="spellEnd"/>
            <w:r w:rsidRPr="009A55DE">
              <w:rPr>
                <w:rFonts w:ascii="Arial" w:eastAsia="Roboto" w:hAnsi="Arial" w:cs="Arial"/>
                <w:kern w:val="0"/>
                <w:sz w:val="22"/>
                <w:szCs w:val="22"/>
                <w:lang w:eastAsia="en-US"/>
              </w:rPr>
              <w:t xml:space="preserve"> </w:t>
            </w:r>
            <w:proofErr w:type="spellStart"/>
            <w:r w:rsidRPr="009A55DE">
              <w:rPr>
                <w:rFonts w:ascii="Arial" w:eastAsia="Roboto" w:hAnsi="Arial" w:cs="Arial"/>
                <w:kern w:val="0"/>
                <w:sz w:val="22"/>
                <w:szCs w:val="22"/>
                <w:lang w:eastAsia="en-US"/>
              </w:rPr>
              <w:t>Recovery</w:t>
            </w:r>
            <w:proofErr w:type="spellEnd"/>
            <w:r w:rsidRPr="009A55DE">
              <w:rPr>
                <w:rFonts w:ascii="Arial" w:eastAsia="Roboto" w:hAnsi="Arial" w:cs="Arial"/>
                <w:kern w:val="0"/>
                <w:sz w:val="22"/>
                <w:szCs w:val="22"/>
                <w:lang w:eastAsia="en-US"/>
              </w:rPr>
              <w:t xml:space="preserve"> After </w:t>
            </w:r>
            <w:proofErr w:type="spellStart"/>
            <w:r w:rsidRPr="009A55DE">
              <w:rPr>
                <w:rFonts w:ascii="Arial" w:eastAsia="Roboto" w:hAnsi="Arial" w:cs="Arial"/>
                <w:kern w:val="0"/>
                <w:sz w:val="22"/>
                <w:szCs w:val="22"/>
                <w:lang w:eastAsia="en-US"/>
              </w:rPr>
              <w:t>Surgery</w:t>
            </w:r>
            <w:proofErr w:type="spellEnd"/>
            <w:r w:rsidRPr="009A55DE">
              <w:rPr>
                <w:rFonts w:ascii="Arial" w:eastAsia="Roboto" w:hAnsi="Arial" w:cs="Arial"/>
                <w:kern w:val="0"/>
                <w:sz w:val="22"/>
                <w:szCs w:val="22"/>
                <w:lang w:eastAsia="en-US"/>
              </w:rPr>
              <w:t>) en cirugías mínimamente invasivas?</w:t>
            </w:r>
          </w:p>
          <w:p w14:paraId="4D8A422F" w14:textId="77777777" w:rsidR="009A55DE" w:rsidRPr="009A55DE"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a) Aumentar la duración de la hospitalización</w:t>
            </w:r>
          </w:p>
          <w:p w14:paraId="4C19E20F" w14:textId="77777777" w:rsidR="009A55DE" w:rsidRPr="009A55DE"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b) Disminuir el uso de tecnologías quirúrgicas</w:t>
            </w:r>
          </w:p>
          <w:p w14:paraId="18024340" w14:textId="77777777" w:rsidR="009A55DE" w:rsidRPr="009A55DE"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c) Mejorar la recuperación postoperatoria mediante cuidados multidisciplinarios</w:t>
            </w:r>
          </w:p>
          <w:p w14:paraId="7B0B9CCE" w14:textId="29DAB403" w:rsidR="005E613A"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d) Limitar la participación del personal de enfermería</w:t>
            </w:r>
          </w:p>
          <w:p w14:paraId="02C6C73D" w14:textId="77777777" w:rsidR="009A55DE" w:rsidRPr="005E613A"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1553479" w14:textId="77777777" w:rsidR="009A55DE" w:rsidRPr="009A55DE" w:rsidRDefault="005E613A"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Respuesta correcta: c) Mejorar la recuperación postoperatoria mediante cuidados multidisciplinarios</w:t>
            </w:r>
          </w:p>
          <w:p w14:paraId="1CCAFFCB" w14:textId="77777777" w:rsidR="009A55DE" w:rsidRPr="009A55DE" w:rsidRDefault="009A55DE"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A55DE">
              <w:rPr>
                <w:rFonts w:ascii="Arial" w:eastAsia="Roboto" w:hAnsi="Arial" w:cs="Arial"/>
                <w:kern w:val="0"/>
                <w:sz w:val="22"/>
                <w:szCs w:val="22"/>
                <w:lang w:eastAsia="en-US"/>
              </w:rPr>
              <w:t>Retroalimentación: El protocolo ERAS integra estrategias de cuidado que aceleran la recuperación, reducen complicaciones y mejoran la experiencia del paciente tras cirugías mínimamente invasivas.</w:t>
            </w:r>
          </w:p>
          <w:p w14:paraId="0EFA550A" w14:textId="32C3CF8F"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tc>
      </w:tr>
      <w:tr w:rsidR="0077242C" w:rsidRPr="007B610F" w14:paraId="715E219E"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094FE564" w14:textId="77777777" w:rsidR="007B610F" w:rsidRDefault="007B610F" w:rsidP="00CC650B">
            <w:pPr>
              <w:rPr>
                <w:rFonts w:ascii="Arial" w:hAnsi="Arial" w:cs="Arial"/>
                <w:b w:val="0"/>
                <w:bCs w:val="0"/>
              </w:rPr>
            </w:pPr>
          </w:p>
          <w:p w14:paraId="591FDEC8" w14:textId="77777777" w:rsidR="007B610F" w:rsidRDefault="007B610F" w:rsidP="00CC650B">
            <w:pPr>
              <w:rPr>
                <w:rFonts w:ascii="Arial" w:hAnsi="Arial" w:cs="Arial"/>
                <w:b w:val="0"/>
                <w:bCs w:val="0"/>
              </w:rPr>
            </w:pPr>
          </w:p>
          <w:p w14:paraId="36B27400" w14:textId="77777777" w:rsidR="007B610F" w:rsidRDefault="007B610F" w:rsidP="00CC650B">
            <w:pPr>
              <w:rPr>
                <w:rFonts w:ascii="Arial" w:hAnsi="Arial" w:cs="Arial"/>
                <w:b w:val="0"/>
                <w:bCs w:val="0"/>
              </w:rPr>
            </w:pPr>
          </w:p>
          <w:p w14:paraId="7718F991" w14:textId="77777777" w:rsidR="007B610F" w:rsidRDefault="007B610F" w:rsidP="00CC650B">
            <w:pPr>
              <w:rPr>
                <w:rFonts w:ascii="Arial" w:hAnsi="Arial" w:cs="Arial"/>
                <w:b w:val="0"/>
                <w:bCs w:val="0"/>
              </w:rPr>
            </w:pPr>
          </w:p>
          <w:p w14:paraId="142B1A27" w14:textId="77777777" w:rsidR="007B610F" w:rsidRDefault="007B610F" w:rsidP="00CC650B">
            <w:pPr>
              <w:rPr>
                <w:rFonts w:ascii="Arial" w:hAnsi="Arial" w:cs="Arial"/>
                <w:b w:val="0"/>
                <w:bCs w:val="0"/>
              </w:rPr>
            </w:pPr>
          </w:p>
          <w:p w14:paraId="549701FD" w14:textId="77777777" w:rsidR="007B610F" w:rsidRDefault="007B610F" w:rsidP="00CC650B">
            <w:pPr>
              <w:rPr>
                <w:rFonts w:ascii="Arial" w:hAnsi="Arial" w:cs="Arial"/>
                <w:b w:val="0"/>
                <w:bCs w:val="0"/>
              </w:rPr>
            </w:pPr>
          </w:p>
          <w:p w14:paraId="40342D1D" w14:textId="77777777" w:rsidR="007B610F" w:rsidRDefault="007B610F" w:rsidP="00CC650B">
            <w:pPr>
              <w:rPr>
                <w:rFonts w:ascii="Arial" w:hAnsi="Arial" w:cs="Arial"/>
                <w:b w:val="0"/>
                <w:bCs w:val="0"/>
              </w:rPr>
            </w:pPr>
          </w:p>
          <w:p w14:paraId="2CB38216" w14:textId="77777777" w:rsidR="007B610F" w:rsidRDefault="007B610F" w:rsidP="00CC650B">
            <w:pPr>
              <w:rPr>
                <w:rFonts w:ascii="Arial" w:hAnsi="Arial" w:cs="Arial"/>
                <w:b w:val="0"/>
                <w:bCs w:val="0"/>
              </w:rPr>
            </w:pPr>
          </w:p>
          <w:p w14:paraId="7D924394" w14:textId="77777777" w:rsidR="007B610F" w:rsidRDefault="007B610F" w:rsidP="00CC650B">
            <w:pPr>
              <w:rPr>
                <w:rFonts w:ascii="Arial" w:hAnsi="Arial" w:cs="Arial"/>
                <w:b w:val="0"/>
                <w:bCs w:val="0"/>
              </w:rPr>
            </w:pPr>
          </w:p>
          <w:p w14:paraId="6F3790CE" w14:textId="77777777" w:rsidR="007B610F" w:rsidRDefault="007B610F" w:rsidP="00CC650B">
            <w:pPr>
              <w:rPr>
                <w:rFonts w:ascii="Arial" w:hAnsi="Arial" w:cs="Arial"/>
                <w:b w:val="0"/>
                <w:bCs w:val="0"/>
              </w:rPr>
            </w:pPr>
          </w:p>
          <w:p w14:paraId="41BB1B68" w14:textId="77777777" w:rsidR="007B610F" w:rsidRDefault="007B610F" w:rsidP="00CC650B">
            <w:pPr>
              <w:rPr>
                <w:rFonts w:ascii="Arial" w:hAnsi="Arial" w:cs="Arial"/>
                <w:b w:val="0"/>
                <w:bCs w:val="0"/>
              </w:rPr>
            </w:pPr>
          </w:p>
          <w:p w14:paraId="42174643" w14:textId="77777777" w:rsidR="007B610F" w:rsidRDefault="007B610F" w:rsidP="00CC650B">
            <w:pPr>
              <w:rPr>
                <w:rFonts w:ascii="Arial" w:hAnsi="Arial" w:cs="Arial"/>
                <w:b w:val="0"/>
                <w:bCs w:val="0"/>
              </w:rPr>
            </w:pPr>
          </w:p>
          <w:p w14:paraId="11EF5E3F" w14:textId="77777777" w:rsidR="007B610F" w:rsidRDefault="007B610F" w:rsidP="00CC650B">
            <w:pPr>
              <w:rPr>
                <w:rFonts w:ascii="Arial" w:hAnsi="Arial" w:cs="Arial"/>
                <w:b w:val="0"/>
                <w:bCs w:val="0"/>
              </w:rPr>
            </w:pPr>
          </w:p>
          <w:p w14:paraId="26FF4B90" w14:textId="77777777" w:rsidR="007B610F" w:rsidRDefault="007B610F" w:rsidP="00CC650B">
            <w:pPr>
              <w:rPr>
                <w:rFonts w:ascii="Arial" w:hAnsi="Arial" w:cs="Arial"/>
                <w:b w:val="0"/>
                <w:bCs w:val="0"/>
              </w:rPr>
            </w:pPr>
          </w:p>
          <w:p w14:paraId="2B02A164" w14:textId="77777777" w:rsidR="007B610F" w:rsidRDefault="007B610F" w:rsidP="00CC650B">
            <w:pPr>
              <w:rPr>
                <w:rFonts w:ascii="Arial" w:hAnsi="Arial" w:cs="Arial"/>
                <w:b w:val="0"/>
                <w:bCs w:val="0"/>
              </w:rPr>
            </w:pPr>
          </w:p>
          <w:p w14:paraId="1EF63725" w14:textId="77777777" w:rsidR="007B610F" w:rsidRDefault="007B610F" w:rsidP="00CC650B">
            <w:pPr>
              <w:rPr>
                <w:rFonts w:ascii="Arial" w:hAnsi="Arial" w:cs="Arial"/>
                <w:b w:val="0"/>
                <w:bCs w:val="0"/>
              </w:rPr>
            </w:pPr>
          </w:p>
          <w:p w14:paraId="66AE5AA9" w14:textId="7777777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49D8E587" w14:textId="4C6CE18E" w:rsidR="0077242C" w:rsidRPr="007B610F"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7B610F">
              <w:rPr>
                <w:rFonts w:ascii="Arial" w:hAnsi="Arial" w:cs="Arial"/>
                <w:b/>
              </w:rPr>
              <w:lastRenderedPageBreak/>
              <w:t xml:space="preserve">Foro. </w:t>
            </w:r>
            <w:r w:rsidR="00E37EEE">
              <w:rPr>
                <w:rFonts w:ascii="Arial" w:hAnsi="Arial" w:cs="Arial"/>
                <w:b/>
              </w:rPr>
              <w:t>Cirugía mínimamente invasiva</w:t>
            </w:r>
          </w:p>
          <w:p w14:paraId="4DA5E35E" w14:textId="77777777" w:rsidR="00E37EEE" w:rsidRDefault="0077242C" w:rsidP="00D271DF">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 xml:space="preserve">Objetivo. </w:t>
            </w:r>
            <w:r w:rsidR="00E37EEE" w:rsidRPr="00E37EEE">
              <w:rPr>
                <w:rFonts w:ascii="Arial" w:hAnsi="Arial" w:cs="Arial"/>
              </w:rPr>
              <w:t>Promover la reflexión crítica y el análisis colaborativo sobre el impacto de la cirugía mínimamente invasiva y la cirugía robótica en el rol y las competencias del personal de enfermería, favoreciendo el intercambio de experiencias y posturas que integren los conocimientos teóricos, los recursos multimedia revisados y la aplicación práctica en el contexto laboral.</w:t>
            </w:r>
          </w:p>
          <w:p w14:paraId="074A32A7" w14:textId="78317135"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lastRenderedPageBreak/>
              <w:t>I</w:t>
            </w:r>
            <w:r w:rsidRPr="00E37EEE">
              <w:rPr>
                <w:rFonts w:ascii="Arial" w:hAnsi="Arial" w:cs="Arial"/>
              </w:rPr>
              <w:t>nstrucciones para el foro</w:t>
            </w:r>
          </w:p>
          <w:p w14:paraId="05772DAD"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Lee cuidadosamente las preguntas detonadoras planteadas y reflexiona sobre ellas en relación con los recursos revisados (videos, artículos, clase).</w:t>
            </w:r>
          </w:p>
          <w:p w14:paraId="2DA7E5AA"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Publica tu respuesta inicial aportando tu análisis personal, experiencias o ideas sobre el tema. Procura argumentar con ejemplos concretos o referencias a los materiales vistos.</w:t>
            </w:r>
          </w:p>
          <w:p w14:paraId="471B5F45"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Responde al menos a dos compañeros, aportando comentarios que amplíen, cuestionen o complementen sus puntos de vista, fomentando un diálogo respetuoso y constructivo.</w:t>
            </w:r>
          </w:p>
          <w:p w14:paraId="5DEF98EA" w14:textId="4B9FA8CB"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Sé claro y conciso: tus intervenciones deben tener entre 100 y 150 palabras aproximadamente.</w:t>
            </w:r>
          </w:p>
          <w:p w14:paraId="4C5FD3D8"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3D6146BE"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E37EEE">
              <w:rPr>
                <w:rFonts w:ascii="Arial" w:hAnsi="Arial" w:cs="Arial"/>
                <w:b/>
                <w:bCs/>
                <w:lang w:val="es-MX"/>
              </w:rPr>
              <w:t>Pregunta 1</w:t>
            </w:r>
          </w:p>
          <w:p w14:paraId="57E3A8E2"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E37EEE">
              <w:rPr>
                <w:rFonts w:ascii="Arial" w:hAnsi="Arial" w:cs="Arial"/>
                <w:b/>
                <w:bCs/>
                <w:lang w:val="es-MX"/>
              </w:rPr>
              <w:t>Considerando los avances en cirugía mínimamente invasiva y cirugía robótica, ¿cómo crees que el rol de la enfermería debe adaptarse para garantizar una atención integral y segura durante estos procedimientos? ¿Qué habilidades o competencias específicas deberían fortalecerse y por qué?</w:t>
            </w:r>
          </w:p>
          <w:p w14:paraId="53D2D957"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E37EEE">
              <w:rPr>
                <w:rFonts w:ascii="Arial" w:hAnsi="Arial" w:cs="Arial"/>
                <w:i/>
                <w:iCs/>
                <w:lang w:val="es-MX"/>
              </w:rPr>
              <w:t>Esta pregunta invita a reflexionar sobre la evolución del rol enfermero a partir de los recursos y videos revisados, fomentando la conexión entre teoría y práctica.</w:t>
            </w:r>
          </w:p>
          <w:p w14:paraId="2C1461D9"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E37EEE">
              <w:rPr>
                <w:rFonts w:ascii="Arial" w:hAnsi="Arial" w:cs="Arial"/>
                <w:b/>
                <w:bCs/>
                <w:lang w:val="es-MX"/>
              </w:rPr>
              <w:t>Pregunta 2</w:t>
            </w:r>
          </w:p>
          <w:p w14:paraId="24FA97C7"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E37EEE">
              <w:rPr>
                <w:rFonts w:ascii="Arial" w:hAnsi="Arial" w:cs="Arial"/>
                <w:b/>
                <w:bCs/>
                <w:lang w:val="es-MX"/>
              </w:rPr>
              <w:t>En los casos presentados en los videos y artículos, la tecnología ha transformado los procesos quirúrgicos, pero también plantea nuevos desafíos éticos y humanos. Desde tu perspectiva, ¿cuáles son los principales retos que enfrenta el equipo de salud, especialmente enfermería, para equilibrar el uso de tecnología avanzada con el cuidado centrado en el paciente?</w:t>
            </w:r>
          </w:p>
          <w:p w14:paraId="3C9D6DE2"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E37EEE">
              <w:rPr>
                <w:rFonts w:ascii="Arial" w:hAnsi="Arial" w:cs="Arial"/>
                <w:i/>
                <w:iCs/>
                <w:lang w:val="es-MX"/>
              </w:rPr>
              <w:t>Esta pregunta motiva un análisis crítico sobre el balance entre innovación tecnológica y atención humana, promoviendo intercambio de ideas y experiencias.</w:t>
            </w:r>
          </w:p>
          <w:p w14:paraId="445CA23B" w14:textId="77777777" w:rsidR="0077242C" w:rsidRPr="00D65FDD"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color w:val="EE0000"/>
              </w:rPr>
            </w:pPr>
            <w:r w:rsidRPr="00D65FDD">
              <w:rPr>
                <w:rFonts w:ascii="Arial" w:hAnsi="Arial" w:cs="Arial"/>
                <w:b/>
                <w:color w:val="EE0000"/>
              </w:rPr>
              <w:t>Para tu aportación considera:</w:t>
            </w:r>
          </w:p>
          <w:p w14:paraId="30C87E9C"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Una extensión mínima de 5 renglones y máxima de 15 líneas</w:t>
            </w:r>
            <w:r w:rsidR="007B610F" w:rsidRPr="00D65FDD">
              <w:rPr>
                <w:rFonts w:ascii="Arial" w:hAnsi="Arial" w:cs="Arial"/>
                <w:color w:val="EE0000"/>
              </w:rPr>
              <w:t xml:space="preserve"> por pregunta</w:t>
            </w:r>
            <w:r w:rsidRPr="00D65FDD">
              <w:rPr>
                <w:rFonts w:ascii="Arial" w:hAnsi="Arial" w:cs="Arial"/>
                <w:color w:val="EE0000"/>
              </w:rPr>
              <w:t>.</w:t>
            </w:r>
          </w:p>
          <w:p w14:paraId="16AE03F6"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 xml:space="preserve">Tu comentario debe ser constructivo y estar sustentado en fuentes de información confiables. Cuida la redacción y ortografía. </w:t>
            </w:r>
          </w:p>
          <w:p w14:paraId="2CDAAD50"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Coloca las citas y las referencias de consulta en formato APA. Si no lo haces, se considerará como plagio parcial o total.</w:t>
            </w:r>
          </w:p>
          <w:p w14:paraId="5C37B1B3"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Interactúa en el foro complementando los comentarios de dos de tus compañeros, de manera respetuosa.</w:t>
            </w:r>
          </w:p>
          <w:p w14:paraId="5FA8FF7C"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7C110F92"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33CA7FA" w14:textId="77777777" w:rsidR="00974FA4" w:rsidRDefault="00974FA4" w:rsidP="00CC650B">
            <w:pPr>
              <w:rPr>
                <w:rFonts w:ascii="Arial" w:hAnsi="Arial" w:cs="Arial"/>
                <w:b w:val="0"/>
                <w:bCs w:val="0"/>
              </w:rPr>
            </w:pPr>
          </w:p>
          <w:p w14:paraId="09050C26" w14:textId="77777777" w:rsidR="00974FA4" w:rsidRDefault="00974FA4" w:rsidP="00CC650B">
            <w:pPr>
              <w:rPr>
                <w:rFonts w:ascii="Arial" w:hAnsi="Arial" w:cs="Arial"/>
                <w:b w:val="0"/>
                <w:bCs w:val="0"/>
              </w:rPr>
            </w:pPr>
          </w:p>
          <w:p w14:paraId="21AFB79E" w14:textId="77777777" w:rsidR="00974FA4" w:rsidRDefault="00974FA4" w:rsidP="00CC650B">
            <w:pPr>
              <w:rPr>
                <w:rFonts w:ascii="Arial" w:hAnsi="Arial" w:cs="Arial"/>
                <w:b w:val="0"/>
                <w:bCs w:val="0"/>
              </w:rPr>
            </w:pPr>
          </w:p>
          <w:p w14:paraId="6D23E982" w14:textId="77777777" w:rsidR="00974FA4" w:rsidRDefault="00974FA4" w:rsidP="00CC650B">
            <w:pPr>
              <w:rPr>
                <w:rFonts w:ascii="Arial" w:hAnsi="Arial" w:cs="Arial"/>
                <w:b w:val="0"/>
                <w:bCs w:val="0"/>
              </w:rPr>
            </w:pPr>
          </w:p>
          <w:p w14:paraId="15C21A83" w14:textId="77777777" w:rsidR="00974FA4" w:rsidRDefault="00974FA4" w:rsidP="00CC650B">
            <w:pPr>
              <w:rPr>
                <w:rFonts w:ascii="Arial" w:hAnsi="Arial" w:cs="Arial"/>
                <w:b w:val="0"/>
                <w:bCs w:val="0"/>
              </w:rPr>
            </w:pPr>
          </w:p>
          <w:p w14:paraId="527FD7D9" w14:textId="77777777"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0D888BE2" w14:textId="77777777" w:rsidR="00AA3837" w:rsidRDefault="00AA3837" w:rsidP="000B49AE">
            <w:pPr>
              <w:pStyle w:val="Standard"/>
              <w:ind w:left="720"/>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0886123B" w14:textId="77777777" w:rsidR="0071119F" w:rsidRDefault="0071119F" w:rsidP="0071119F">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71119F">
              <w:rPr>
                <w:rFonts w:ascii="Arial" w:hAnsi="Arial" w:cs="Arial"/>
                <w:bCs/>
                <w:lang w:val="es-MX"/>
              </w:rPr>
              <w:t xml:space="preserve">En esta sesión hemos explorado los avances y retos que la cirugía mínimamente invasiva, la cirugía robótica y los procedimientos avanzados en especialidades como cirugía cardiovascular, neurocirugía y oncológica representan para la práctica de enfermería. Hemos reflexionado sobre cómo estas tecnologías transforman no solo las técnicas quirúrgicas, sino también el rol del personal de enfermería, que debe adaptarse continuamente para garantizar una atención segura, integral y centrada en el paciente. Tu </w:t>
            </w:r>
            <w:r w:rsidRPr="0071119F">
              <w:rPr>
                <w:rFonts w:ascii="Arial" w:hAnsi="Arial" w:cs="Arial"/>
                <w:bCs/>
                <w:lang w:val="es-MX"/>
              </w:rPr>
              <w:lastRenderedPageBreak/>
              <w:t>participación activa y análisis crítico han sido fundamentales para profundizar en estos temas complejos y tan actuales.</w:t>
            </w:r>
          </w:p>
          <w:p w14:paraId="6700E735" w14:textId="77777777" w:rsidR="0071119F" w:rsidRPr="0071119F" w:rsidRDefault="0071119F" w:rsidP="0071119F">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p>
          <w:p w14:paraId="1A7612E4" w14:textId="77777777" w:rsidR="0071119F" w:rsidRPr="0071119F" w:rsidRDefault="0071119F" w:rsidP="0071119F">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71119F">
              <w:rPr>
                <w:rFonts w:ascii="Arial" w:hAnsi="Arial" w:cs="Arial"/>
                <w:bCs/>
                <w:lang w:val="es-MX"/>
              </w:rPr>
              <w:t>De cara a la próxima sesión, te prepararás para abordar el manejo de complicaciones intraoperatorias y postoperatorias, un tema clave que complementará lo aprendido y te permitirá fortalecer tus competencias clínicas y de toma de decisiones en el quirófano. Sigue con el mismo compromiso y entusiasmo para continuar construyendo tu formación profesional, pues estos conocimientos serán esenciales para enfrentar con confianza los desafíos en tu práctica diaria.</w:t>
            </w:r>
          </w:p>
          <w:p w14:paraId="36086B81" w14:textId="56229A4B" w:rsidR="0077242C" w:rsidRPr="007B610F" w:rsidRDefault="0077242C" w:rsidP="0071119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eastAsia="en-US"/>
              </w:rPr>
            </w:pPr>
          </w:p>
        </w:tc>
      </w:tr>
    </w:tbl>
    <w:p w14:paraId="358F60D5" w14:textId="77777777" w:rsidR="00A156FB" w:rsidRPr="00804BBC" w:rsidRDefault="00A156FB" w:rsidP="00C63819">
      <w:pPr>
        <w:jc w:val="both"/>
        <w:rPr>
          <w:rFonts w:ascii="Arial" w:hAnsi="Arial" w:cs="Arial"/>
        </w:rPr>
      </w:pPr>
    </w:p>
    <w:sectPr w:rsidR="00A156FB" w:rsidRPr="00804BBC" w:rsidSect="00AA3837">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F83CB" w14:textId="77777777" w:rsidR="00B96F56" w:rsidRDefault="00B96F56" w:rsidP="00674990">
      <w:pPr>
        <w:spacing w:after="0" w:line="240" w:lineRule="auto"/>
      </w:pPr>
      <w:r>
        <w:separator/>
      </w:r>
    </w:p>
  </w:endnote>
  <w:endnote w:type="continuationSeparator" w:id="0">
    <w:p w14:paraId="2FC88F21" w14:textId="77777777" w:rsidR="00B96F56" w:rsidRDefault="00B96F56"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1E7C7"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4AE5709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64299" w14:textId="77777777" w:rsidR="00B96F56" w:rsidRDefault="00B96F56" w:rsidP="00674990">
      <w:pPr>
        <w:spacing w:after="0" w:line="240" w:lineRule="auto"/>
      </w:pPr>
      <w:r>
        <w:separator/>
      </w:r>
    </w:p>
  </w:footnote>
  <w:footnote w:type="continuationSeparator" w:id="0">
    <w:p w14:paraId="45EE265F" w14:textId="77777777" w:rsidR="00B96F56" w:rsidRDefault="00B96F56"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6" w15:restartNumberingAfterBreak="0">
    <w:nsid w:val="10DD293E"/>
    <w:multiLevelType w:val="multilevel"/>
    <w:tmpl w:val="DE3C4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8" w15:restartNumberingAfterBreak="0">
    <w:nsid w:val="13C10533"/>
    <w:multiLevelType w:val="multilevel"/>
    <w:tmpl w:val="29C281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0"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96A356D"/>
    <w:multiLevelType w:val="hybridMultilevel"/>
    <w:tmpl w:val="8F4841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3"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15:restartNumberingAfterBreak="0">
    <w:nsid w:val="27DF42DF"/>
    <w:multiLevelType w:val="multilevel"/>
    <w:tmpl w:val="622EFF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593195F"/>
    <w:multiLevelType w:val="multilevel"/>
    <w:tmpl w:val="2C5E9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C924C4"/>
    <w:multiLevelType w:val="hybridMultilevel"/>
    <w:tmpl w:val="6A2483D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5"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21759468">
    <w:abstractNumId w:val="27"/>
  </w:num>
  <w:num w:numId="2" w16cid:durableId="1485470897">
    <w:abstractNumId w:val="5"/>
  </w:num>
  <w:num w:numId="3" w16cid:durableId="1296646126">
    <w:abstractNumId w:val="33"/>
  </w:num>
  <w:num w:numId="4" w16cid:durableId="126971247">
    <w:abstractNumId w:val="2"/>
  </w:num>
  <w:num w:numId="5" w16cid:durableId="199444042">
    <w:abstractNumId w:val="7"/>
  </w:num>
  <w:num w:numId="6" w16cid:durableId="1820809373">
    <w:abstractNumId w:val="13"/>
  </w:num>
  <w:num w:numId="7" w16cid:durableId="24143745">
    <w:abstractNumId w:val="12"/>
  </w:num>
  <w:num w:numId="8" w16cid:durableId="1652320258">
    <w:abstractNumId w:val="16"/>
  </w:num>
  <w:num w:numId="9" w16cid:durableId="411319143">
    <w:abstractNumId w:val="32"/>
  </w:num>
  <w:num w:numId="10" w16cid:durableId="495536918">
    <w:abstractNumId w:val="0"/>
  </w:num>
  <w:num w:numId="11" w16cid:durableId="236136794">
    <w:abstractNumId w:val="19"/>
  </w:num>
  <w:num w:numId="12" w16cid:durableId="94399837">
    <w:abstractNumId w:val="24"/>
  </w:num>
  <w:num w:numId="13" w16cid:durableId="1376586564">
    <w:abstractNumId w:val="35"/>
  </w:num>
  <w:num w:numId="14" w16cid:durableId="976186113">
    <w:abstractNumId w:val="30"/>
  </w:num>
  <w:num w:numId="15" w16cid:durableId="585959326">
    <w:abstractNumId w:val="15"/>
  </w:num>
  <w:num w:numId="16" w16cid:durableId="133258837">
    <w:abstractNumId w:val="31"/>
  </w:num>
  <w:num w:numId="17" w16cid:durableId="986318317">
    <w:abstractNumId w:val="20"/>
  </w:num>
  <w:num w:numId="18" w16cid:durableId="365179702">
    <w:abstractNumId w:val="26"/>
  </w:num>
  <w:num w:numId="19" w16cid:durableId="255485068">
    <w:abstractNumId w:val="18"/>
  </w:num>
  <w:num w:numId="20" w16cid:durableId="889344358">
    <w:abstractNumId w:val="1"/>
  </w:num>
  <w:num w:numId="21" w16cid:durableId="373509445">
    <w:abstractNumId w:val="21"/>
  </w:num>
  <w:num w:numId="22" w16cid:durableId="161550583">
    <w:abstractNumId w:val="17"/>
  </w:num>
  <w:num w:numId="23" w16cid:durableId="674770117">
    <w:abstractNumId w:val="10"/>
  </w:num>
  <w:num w:numId="24" w16cid:durableId="1409107917">
    <w:abstractNumId w:val="3"/>
  </w:num>
  <w:num w:numId="25" w16cid:durableId="354962226">
    <w:abstractNumId w:val="23"/>
  </w:num>
  <w:num w:numId="26" w16cid:durableId="2006395971">
    <w:abstractNumId w:val="4"/>
  </w:num>
  <w:num w:numId="27" w16cid:durableId="1642878645">
    <w:abstractNumId w:val="29"/>
  </w:num>
  <w:num w:numId="28" w16cid:durableId="1236161523">
    <w:abstractNumId w:val="25"/>
  </w:num>
  <w:num w:numId="29" w16cid:durableId="1829011397">
    <w:abstractNumId w:val="9"/>
  </w:num>
  <w:num w:numId="30" w16cid:durableId="1580866230">
    <w:abstractNumId w:val="28"/>
  </w:num>
  <w:num w:numId="31" w16cid:durableId="123155157">
    <w:abstractNumId w:val="8"/>
  </w:num>
  <w:num w:numId="32" w16cid:durableId="1919552403">
    <w:abstractNumId w:val="6"/>
  </w:num>
  <w:num w:numId="33" w16cid:durableId="1285966456">
    <w:abstractNumId w:val="22"/>
  </w:num>
  <w:num w:numId="34" w16cid:durableId="1896427086">
    <w:abstractNumId w:val="14"/>
  </w:num>
  <w:num w:numId="35" w16cid:durableId="739643842">
    <w:abstractNumId w:val="34"/>
  </w:num>
  <w:num w:numId="36" w16cid:durableId="1986081178">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13276"/>
    <w:rsid w:val="000211A8"/>
    <w:rsid w:val="00023031"/>
    <w:rsid w:val="000234D3"/>
    <w:rsid w:val="00025E8C"/>
    <w:rsid w:val="00034A26"/>
    <w:rsid w:val="00041432"/>
    <w:rsid w:val="00043347"/>
    <w:rsid w:val="0005498E"/>
    <w:rsid w:val="00063CBA"/>
    <w:rsid w:val="00073752"/>
    <w:rsid w:val="000809DD"/>
    <w:rsid w:val="00085544"/>
    <w:rsid w:val="0009259F"/>
    <w:rsid w:val="000A0462"/>
    <w:rsid w:val="000A1BA8"/>
    <w:rsid w:val="000A406C"/>
    <w:rsid w:val="000A7879"/>
    <w:rsid w:val="000B49AE"/>
    <w:rsid w:val="000C7245"/>
    <w:rsid w:val="000D06AA"/>
    <w:rsid w:val="000D7FCC"/>
    <w:rsid w:val="000E627A"/>
    <w:rsid w:val="000E66CF"/>
    <w:rsid w:val="000F2D3D"/>
    <w:rsid w:val="000F5081"/>
    <w:rsid w:val="000F6387"/>
    <w:rsid w:val="000F6580"/>
    <w:rsid w:val="000F7ABA"/>
    <w:rsid w:val="00100D13"/>
    <w:rsid w:val="00101A85"/>
    <w:rsid w:val="0010600B"/>
    <w:rsid w:val="00112B2D"/>
    <w:rsid w:val="00114B29"/>
    <w:rsid w:val="001163A5"/>
    <w:rsid w:val="001333D4"/>
    <w:rsid w:val="00137CB0"/>
    <w:rsid w:val="00144898"/>
    <w:rsid w:val="0015174B"/>
    <w:rsid w:val="00182994"/>
    <w:rsid w:val="00184A0B"/>
    <w:rsid w:val="001957DD"/>
    <w:rsid w:val="001A4773"/>
    <w:rsid w:val="001A6366"/>
    <w:rsid w:val="001A64B6"/>
    <w:rsid w:val="001D072E"/>
    <w:rsid w:val="001D72E2"/>
    <w:rsid w:val="001E12E8"/>
    <w:rsid w:val="001E730B"/>
    <w:rsid w:val="001F5738"/>
    <w:rsid w:val="001F6B69"/>
    <w:rsid w:val="002008A9"/>
    <w:rsid w:val="0021360F"/>
    <w:rsid w:val="00215029"/>
    <w:rsid w:val="00233B9E"/>
    <w:rsid w:val="00234C6C"/>
    <w:rsid w:val="00235EB9"/>
    <w:rsid w:val="00244CED"/>
    <w:rsid w:val="0024656F"/>
    <w:rsid w:val="00251A67"/>
    <w:rsid w:val="002641D8"/>
    <w:rsid w:val="00275543"/>
    <w:rsid w:val="0027568D"/>
    <w:rsid w:val="002A1C6E"/>
    <w:rsid w:val="002A4013"/>
    <w:rsid w:val="002A5AED"/>
    <w:rsid w:val="002B12C4"/>
    <w:rsid w:val="002B6C6C"/>
    <w:rsid w:val="002C5197"/>
    <w:rsid w:val="002C6DCF"/>
    <w:rsid w:val="002F4B09"/>
    <w:rsid w:val="003019CB"/>
    <w:rsid w:val="00306D96"/>
    <w:rsid w:val="00307EEC"/>
    <w:rsid w:val="00314C1B"/>
    <w:rsid w:val="00315EE7"/>
    <w:rsid w:val="0032289D"/>
    <w:rsid w:val="0033015E"/>
    <w:rsid w:val="00335896"/>
    <w:rsid w:val="00335C93"/>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F09B1"/>
    <w:rsid w:val="003F2F7E"/>
    <w:rsid w:val="004039F4"/>
    <w:rsid w:val="00406C48"/>
    <w:rsid w:val="00425CC7"/>
    <w:rsid w:val="0043391F"/>
    <w:rsid w:val="004340EC"/>
    <w:rsid w:val="00446590"/>
    <w:rsid w:val="00447D6B"/>
    <w:rsid w:val="004535E4"/>
    <w:rsid w:val="00455014"/>
    <w:rsid w:val="004607A3"/>
    <w:rsid w:val="00467241"/>
    <w:rsid w:val="00475E92"/>
    <w:rsid w:val="004769B6"/>
    <w:rsid w:val="004777D0"/>
    <w:rsid w:val="00480C3C"/>
    <w:rsid w:val="0048461D"/>
    <w:rsid w:val="004858FB"/>
    <w:rsid w:val="00492D56"/>
    <w:rsid w:val="004944CB"/>
    <w:rsid w:val="004A6DCB"/>
    <w:rsid w:val="004D18F9"/>
    <w:rsid w:val="004D6DBB"/>
    <w:rsid w:val="004E1292"/>
    <w:rsid w:val="004E6258"/>
    <w:rsid w:val="005159DC"/>
    <w:rsid w:val="00517843"/>
    <w:rsid w:val="005252DB"/>
    <w:rsid w:val="00531DFF"/>
    <w:rsid w:val="00542B7C"/>
    <w:rsid w:val="0054443A"/>
    <w:rsid w:val="0055296B"/>
    <w:rsid w:val="00557926"/>
    <w:rsid w:val="00567EC7"/>
    <w:rsid w:val="00573361"/>
    <w:rsid w:val="00576854"/>
    <w:rsid w:val="0057757F"/>
    <w:rsid w:val="00582129"/>
    <w:rsid w:val="005825F7"/>
    <w:rsid w:val="00586F97"/>
    <w:rsid w:val="005916AD"/>
    <w:rsid w:val="00591A50"/>
    <w:rsid w:val="005A63E7"/>
    <w:rsid w:val="005B22A8"/>
    <w:rsid w:val="005B31A7"/>
    <w:rsid w:val="005C08E3"/>
    <w:rsid w:val="005D24B3"/>
    <w:rsid w:val="005D5F1F"/>
    <w:rsid w:val="005E2F29"/>
    <w:rsid w:val="005E5061"/>
    <w:rsid w:val="005E613A"/>
    <w:rsid w:val="005F2F3F"/>
    <w:rsid w:val="00602C55"/>
    <w:rsid w:val="006320E3"/>
    <w:rsid w:val="006345AC"/>
    <w:rsid w:val="00635EC1"/>
    <w:rsid w:val="006400F4"/>
    <w:rsid w:val="006509E0"/>
    <w:rsid w:val="00651981"/>
    <w:rsid w:val="00653C94"/>
    <w:rsid w:val="00656577"/>
    <w:rsid w:val="00657EB4"/>
    <w:rsid w:val="0066112A"/>
    <w:rsid w:val="00665E91"/>
    <w:rsid w:val="00666B92"/>
    <w:rsid w:val="006676C4"/>
    <w:rsid w:val="00667F52"/>
    <w:rsid w:val="00674990"/>
    <w:rsid w:val="006777F2"/>
    <w:rsid w:val="0068580E"/>
    <w:rsid w:val="00687F7B"/>
    <w:rsid w:val="00695D56"/>
    <w:rsid w:val="00696EDC"/>
    <w:rsid w:val="006B6135"/>
    <w:rsid w:val="006C04B1"/>
    <w:rsid w:val="006C61D0"/>
    <w:rsid w:val="006C7626"/>
    <w:rsid w:val="006D1AC2"/>
    <w:rsid w:val="006D2957"/>
    <w:rsid w:val="006D3198"/>
    <w:rsid w:val="006D61DC"/>
    <w:rsid w:val="006D75AE"/>
    <w:rsid w:val="006E0F3A"/>
    <w:rsid w:val="006E4E9A"/>
    <w:rsid w:val="006F164B"/>
    <w:rsid w:val="0070170F"/>
    <w:rsid w:val="007031A0"/>
    <w:rsid w:val="00703FD5"/>
    <w:rsid w:val="00704723"/>
    <w:rsid w:val="00706426"/>
    <w:rsid w:val="0071025F"/>
    <w:rsid w:val="0071119F"/>
    <w:rsid w:val="00714B9E"/>
    <w:rsid w:val="00736804"/>
    <w:rsid w:val="0074689D"/>
    <w:rsid w:val="0075125E"/>
    <w:rsid w:val="00751E08"/>
    <w:rsid w:val="00757C3C"/>
    <w:rsid w:val="0077242C"/>
    <w:rsid w:val="007756B0"/>
    <w:rsid w:val="00783488"/>
    <w:rsid w:val="0078598B"/>
    <w:rsid w:val="00791F68"/>
    <w:rsid w:val="00793FFE"/>
    <w:rsid w:val="007A26CC"/>
    <w:rsid w:val="007A2867"/>
    <w:rsid w:val="007A36B0"/>
    <w:rsid w:val="007B2285"/>
    <w:rsid w:val="007B31C2"/>
    <w:rsid w:val="007B610F"/>
    <w:rsid w:val="007C00E7"/>
    <w:rsid w:val="007D3096"/>
    <w:rsid w:val="007D3F58"/>
    <w:rsid w:val="007D6DE4"/>
    <w:rsid w:val="007E1895"/>
    <w:rsid w:val="007E2237"/>
    <w:rsid w:val="007F1F81"/>
    <w:rsid w:val="00802577"/>
    <w:rsid w:val="00802C59"/>
    <w:rsid w:val="00804BBC"/>
    <w:rsid w:val="0081066A"/>
    <w:rsid w:val="00810A4F"/>
    <w:rsid w:val="00811C4F"/>
    <w:rsid w:val="0081343D"/>
    <w:rsid w:val="0082397F"/>
    <w:rsid w:val="00825CFC"/>
    <w:rsid w:val="00834AE2"/>
    <w:rsid w:val="00836F00"/>
    <w:rsid w:val="00856181"/>
    <w:rsid w:val="00864D83"/>
    <w:rsid w:val="00873093"/>
    <w:rsid w:val="0088007F"/>
    <w:rsid w:val="0089365D"/>
    <w:rsid w:val="00896D1F"/>
    <w:rsid w:val="008A2D13"/>
    <w:rsid w:val="008B43C1"/>
    <w:rsid w:val="008C0666"/>
    <w:rsid w:val="008C3909"/>
    <w:rsid w:val="008C70F2"/>
    <w:rsid w:val="008C746E"/>
    <w:rsid w:val="008D1474"/>
    <w:rsid w:val="008D30E3"/>
    <w:rsid w:val="008D7CB3"/>
    <w:rsid w:val="008E2B3B"/>
    <w:rsid w:val="008E45BA"/>
    <w:rsid w:val="008E5DE9"/>
    <w:rsid w:val="008E6DC4"/>
    <w:rsid w:val="008F75F8"/>
    <w:rsid w:val="00900A92"/>
    <w:rsid w:val="009116F7"/>
    <w:rsid w:val="00912576"/>
    <w:rsid w:val="00920C02"/>
    <w:rsid w:val="0093174B"/>
    <w:rsid w:val="009353E1"/>
    <w:rsid w:val="009353F6"/>
    <w:rsid w:val="009405E0"/>
    <w:rsid w:val="00941B88"/>
    <w:rsid w:val="00942CB9"/>
    <w:rsid w:val="00946284"/>
    <w:rsid w:val="0095237C"/>
    <w:rsid w:val="00954280"/>
    <w:rsid w:val="00962850"/>
    <w:rsid w:val="00974FA4"/>
    <w:rsid w:val="0097761A"/>
    <w:rsid w:val="0099136F"/>
    <w:rsid w:val="00991506"/>
    <w:rsid w:val="00993DE7"/>
    <w:rsid w:val="00996202"/>
    <w:rsid w:val="009A55DE"/>
    <w:rsid w:val="009B14A4"/>
    <w:rsid w:val="009B7C2C"/>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234A2"/>
    <w:rsid w:val="00A27AD0"/>
    <w:rsid w:val="00A34F54"/>
    <w:rsid w:val="00A401A5"/>
    <w:rsid w:val="00A406D4"/>
    <w:rsid w:val="00A408B0"/>
    <w:rsid w:val="00A45305"/>
    <w:rsid w:val="00A56133"/>
    <w:rsid w:val="00A67537"/>
    <w:rsid w:val="00A72659"/>
    <w:rsid w:val="00A729BE"/>
    <w:rsid w:val="00A74A9B"/>
    <w:rsid w:val="00A7583E"/>
    <w:rsid w:val="00A87A71"/>
    <w:rsid w:val="00AA2B93"/>
    <w:rsid w:val="00AA3837"/>
    <w:rsid w:val="00AA5EAE"/>
    <w:rsid w:val="00AA5F61"/>
    <w:rsid w:val="00AB2A55"/>
    <w:rsid w:val="00AB780B"/>
    <w:rsid w:val="00AC0C8F"/>
    <w:rsid w:val="00AC4EB9"/>
    <w:rsid w:val="00AD0184"/>
    <w:rsid w:val="00AD0DD0"/>
    <w:rsid w:val="00AE10CE"/>
    <w:rsid w:val="00AE2F83"/>
    <w:rsid w:val="00AF1C2E"/>
    <w:rsid w:val="00AF1DD6"/>
    <w:rsid w:val="00AF5B52"/>
    <w:rsid w:val="00B05483"/>
    <w:rsid w:val="00B151E1"/>
    <w:rsid w:val="00B2072C"/>
    <w:rsid w:val="00B26239"/>
    <w:rsid w:val="00B35610"/>
    <w:rsid w:val="00B37D8F"/>
    <w:rsid w:val="00B405C0"/>
    <w:rsid w:val="00B444B4"/>
    <w:rsid w:val="00B50AF9"/>
    <w:rsid w:val="00B55AD1"/>
    <w:rsid w:val="00B560D8"/>
    <w:rsid w:val="00B65F77"/>
    <w:rsid w:val="00B66B43"/>
    <w:rsid w:val="00B7051C"/>
    <w:rsid w:val="00B71679"/>
    <w:rsid w:val="00B753CD"/>
    <w:rsid w:val="00B768D9"/>
    <w:rsid w:val="00B77DA2"/>
    <w:rsid w:val="00B93C8C"/>
    <w:rsid w:val="00B960E4"/>
    <w:rsid w:val="00B96F56"/>
    <w:rsid w:val="00BB1F2C"/>
    <w:rsid w:val="00BC7DD0"/>
    <w:rsid w:val="00BD652F"/>
    <w:rsid w:val="00BE0067"/>
    <w:rsid w:val="00BE7D5D"/>
    <w:rsid w:val="00BF36D9"/>
    <w:rsid w:val="00C01FA3"/>
    <w:rsid w:val="00C10CE4"/>
    <w:rsid w:val="00C154CE"/>
    <w:rsid w:val="00C236CA"/>
    <w:rsid w:val="00C453C1"/>
    <w:rsid w:val="00C62191"/>
    <w:rsid w:val="00C63819"/>
    <w:rsid w:val="00C82F5E"/>
    <w:rsid w:val="00C922A1"/>
    <w:rsid w:val="00CC2F6E"/>
    <w:rsid w:val="00CC650B"/>
    <w:rsid w:val="00CC752E"/>
    <w:rsid w:val="00CD084D"/>
    <w:rsid w:val="00CD568C"/>
    <w:rsid w:val="00CD5971"/>
    <w:rsid w:val="00CF3979"/>
    <w:rsid w:val="00CF3A88"/>
    <w:rsid w:val="00D0509E"/>
    <w:rsid w:val="00D06F1A"/>
    <w:rsid w:val="00D10831"/>
    <w:rsid w:val="00D10B23"/>
    <w:rsid w:val="00D11887"/>
    <w:rsid w:val="00D11EBE"/>
    <w:rsid w:val="00D22F4C"/>
    <w:rsid w:val="00D26577"/>
    <w:rsid w:val="00D271DF"/>
    <w:rsid w:val="00D27356"/>
    <w:rsid w:val="00D40C12"/>
    <w:rsid w:val="00D5372D"/>
    <w:rsid w:val="00D5587D"/>
    <w:rsid w:val="00D65FDD"/>
    <w:rsid w:val="00D67017"/>
    <w:rsid w:val="00D74EE9"/>
    <w:rsid w:val="00D82848"/>
    <w:rsid w:val="00D90D92"/>
    <w:rsid w:val="00D969FA"/>
    <w:rsid w:val="00DA04E6"/>
    <w:rsid w:val="00DB0076"/>
    <w:rsid w:val="00DC1325"/>
    <w:rsid w:val="00DC3841"/>
    <w:rsid w:val="00DC55B9"/>
    <w:rsid w:val="00DC7FFE"/>
    <w:rsid w:val="00DD44D1"/>
    <w:rsid w:val="00DE0D51"/>
    <w:rsid w:val="00DE7584"/>
    <w:rsid w:val="00DF547E"/>
    <w:rsid w:val="00DF7050"/>
    <w:rsid w:val="00E0186B"/>
    <w:rsid w:val="00E13122"/>
    <w:rsid w:val="00E16D23"/>
    <w:rsid w:val="00E20CDE"/>
    <w:rsid w:val="00E24E34"/>
    <w:rsid w:val="00E309DF"/>
    <w:rsid w:val="00E34816"/>
    <w:rsid w:val="00E3486E"/>
    <w:rsid w:val="00E37496"/>
    <w:rsid w:val="00E37EEE"/>
    <w:rsid w:val="00E41867"/>
    <w:rsid w:val="00E424B0"/>
    <w:rsid w:val="00E51D31"/>
    <w:rsid w:val="00E60B5F"/>
    <w:rsid w:val="00E7146B"/>
    <w:rsid w:val="00E7596A"/>
    <w:rsid w:val="00E7659D"/>
    <w:rsid w:val="00E766BF"/>
    <w:rsid w:val="00E95FBF"/>
    <w:rsid w:val="00E967B3"/>
    <w:rsid w:val="00EB0742"/>
    <w:rsid w:val="00EB0CFC"/>
    <w:rsid w:val="00EB76F2"/>
    <w:rsid w:val="00EC06B1"/>
    <w:rsid w:val="00EC7DB4"/>
    <w:rsid w:val="00ED053A"/>
    <w:rsid w:val="00EE312A"/>
    <w:rsid w:val="00EE7914"/>
    <w:rsid w:val="00EF3896"/>
    <w:rsid w:val="00EF3DCB"/>
    <w:rsid w:val="00EF4A93"/>
    <w:rsid w:val="00F279A5"/>
    <w:rsid w:val="00F723A8"/>
    <w:rsid w:val="00F7270A"/>
    <w:rsid w:val="00F73492"/>
    <w:rsid w:val="00F76013"/>
    <w:rsid w:val="00F966F6"/>
    <w:rsid w:val="00F971FC"/>
    <w:rsid w:val="00FB1198"/>
    <w:rsid w:val="00FC2019"/>
    <w:rsid w:val="00FD0BE2"/>
    <w:rsid w:val="00FD33B8"/>
    <w:rsid w:val="00FD6CD3"/>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2F3CA"/>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9"/>
    <w:semiHidden/>
    <w:unhideWhenUsed/>
    <w:qFormat/>
    <w:rsid w:val="00C922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6320E3"/>
    <w:rPr>
      <w:color w:val="605E5C"/>
      <w:shd w:val="clear" w:color="auto" w:fill="E1DFDD"/>
    </w:rPr>
  </w:style>
  <w:style w:type="character" w:customStyle="1" w:styleId="Ttulo3Car">
    <w:name w:val="Título 3 Car"/>
    <w:basedOn w:val="Fuentedeprrafopredeter"/>
    <w:link w:val="Ttulo3"/>
    <w:uiPriority w:val="9"/>
    <w:semiHidden/>
    <w:rsid w:val="00C922A1"/>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179198511">
      <w:bodyDiv w:val="1"/>
      <w:marLeft w:val="0"/>
      <w:marRight w:val="0"/>
      <w:marTop w:val="0"/>
      <w:marBottom w:val="0"/>
      <w:divBdr>
        <w:top w:val="none" w:sz="0" w:space="0" w:color="auto"/>
        <w:left w:val="none" w:sz="0" w:space="0" w:color="auto"/>
        <w:bottom w:val="none" w:sz="0" w:space="0" w:color="auto"/>
        <w:right w:val="none" w:sz="0" w:space="0" w:color="auto"/>
      </w:divBdr>
    </w:div>
    <w:div w:id="193471302">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03973671">
      <w:bodyDiv w:val="1"/>
      <w:marLeft w:val="0"/>
      <w:marRight w:val="0"/>
      <w:marTop w:val="0"/>
      <w:marBottom w:val="0"/>
      <w:divBdr>
        <w:top w:val="none" w:sz="0" w:space="0" w:color="auto"/>
        <w:left w:val="none" w:sz="0" w:space="0" w:color="auto"/>
        <w:bottom w:val="none" w:sz="0" w:space="0" w:color="auto"/>
        <w:right w:val="none" w:sz="0" w:space="0" w:color="auto"/>
      </w:divBdr>
    </w:div>
    <w:div w:id="319383145">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434181000">
      <w:bodyDiv w:val="1"/>
      <w:marLeft w:val="0"/>
      <w:marRight w:val="0"/>
      <w:marTop w:val="0"/>
      <w:marBottom w:val="0"/>
      <w:divBdr>
        <w:top w:val="none" w:sz="0" w:space="0" w:color="auto"/>
        <w:left w:val="none" w:sz="0" w:space="0" w:color="auto"/>
        <w:bottom w:val="none" w:sz="0" w:space="0" w:color="auto"/>
        <w:right w:val="none" w:sz="0" w:space="0" w:color="auto"/>
      </w:divBdr>
    </w:div>
    <w:div w:id="444470940">
      <w:bodyDiv w:val="1"/>
      <w:marLeft w:val="0"/>
      <w:marRight w:val="0"/>
      <w:marTop w:val="0"/>
      <w:marBottom w:val="0"/>
      <w:divBdr>
        <w:top w:val="none" w:sz="0" w:space="0" w:color="auto"/>
        <w:left w:val="none" w:sz="0" w:space="0" w:color="auto"/>
        <w:bottom w:val="none" w:sz="0" w:space="0" w:color="auto"/>
        <w:right w:val="none" w:sz="0" w:space="0" w:color="auto"/>
      </w:divBdr>
    </w:div>
    <w:div w:id="518007523">
      <w:bodyDiv w:val="1"/>
      <w:marLeft w:val="0"/>
      <w:marRight w:val="0"/>
      <w:marTop w:val="0"/>
      <w:marBottom w:val="0"/>
      <w:divBdr>
        <w:top w:val="none" w:sz="0" w:space="0" w:color="auto"/>
        <w:left w:val="none" w:sz="0" w:space="0" w:color="auto"/>
        <w:bottom w:val="none" w:sz="0" w:space="0" w:color="auto"/>
        <w:right w:val="none" w:sz="0" w:space="0" w:color="auto"/>
      </w:divBdr>
    </w:div>
    <w:div w:id="534775048">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678853182">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750274483">
      <w:bodyDiv w:val="1"/>
      <w:marLeft w:val="0"/>
      <w:marRight w:val="0"/>
      <w:marTop w:val="0"/>
      <w:marBottom w:val="0"/>
      <w:divBdr>
        <w:top w:val="none" w:sz="0" w:space="0" w:color="auto"/>
        <w:left w:val="none" w:sz="0" w:space="0" w:color="auto"/>
        <w:bottom w:val="none" w:sz="0" w:space="0" w:color="auto"/>
        <w:right w:val="none" w:sz="0" w:space="0" w:color="auto"/>
      </w:divBdr>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0291323">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259795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16175507">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38174786">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24745563">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70622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02218054">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57476255">
      <w:bodyDiv w:val="1"/>
      <w:marLeft w:val="0"/>
      <w:marRight w:val="0"/>
      <w:marTop w:val="0"/>
      <w:marBottom w:val="0"/>
      <w:divBdr>
        <w:top w:val="none" w:sz="0" w:space="0" w:color="auto"/>
        <w:left w:val="none" w:sz="0" w:space="0" w:color="auto"/>
        <w:bottom w:val="none" w:sz="0" w:space="0" w:color="auto"/>
        <w:right w:val="none" w:sz="0" w:space="0" w:color="auto"/>
      </w:divBdr>
    </w:div>
    <w:div w:id="1558400182">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1914530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861578524">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1976178165">
      <w:bodyDiv w:val="1"/>
      <w:marLeft w:val="0"/>
      <w:marRight w:val="0"/>
      <w:marTop w:val="0"/>
      <w:marBottom w:val="0"/>
      <w:divBdr>
        <w:top w:val="none" w:sz="0" w:space="0" w:color="auto"/>
        <w:left w:val="none" w:sz="0" w:space="0" w:color="auto"/>
        <w:bottom w:val="none" w:sz="0" w:space="0" w:color="auto"/>
        <w:right w:val="none" w:sz="0" w:space="0" w:color="auto"/>
      </w:divBdr>
    </w:div>
    <w:div w:id="2049990179">
      <w:bodyDiv w:val="1"/>
      <w:marLeft w:val="0"/>
      <w:marRight w:val="0"/>
      <w:marTop w:val="0"/>
      <w:marBottom w:val="0"/>
      <w:divBdr>
        <w:top w:val="none" w:sz="0" w:space="0" w:color="auto"/>
        <w:left w:val="none" w:sz="0" w:space="0" w:color="auto"/>
        <w:bottom w:val="none" w:sz="0" w:space="0" w:color="auto"/>
        <w:right w:val="none" w:sz="0" w:space="0" w:color="auto"/>
      </w:divBdr>
    </w:div>
    <w:div w:id="2060081984">
      <w:bodyDiv w:val="1"/>
      <w:marLeft w:val="0"/>
      <w:marRight w:val="0"/>
      <w:marTop w:val="0"/>
      <w:marBottom w:val="0"/>
      <w:divBdr>
        <w:top w:val="none" w:sz="0" w:space="0" w:color="auto"/>
        <w:left w:val="none" w:sz="0" w:space="0" w:color="auto"/>
        <w:bottom w:val="none" w:sz="0" w:space="0" w:color="auto"/>
        <w:right w:val="none" w:sz="0" w:space="0" w:color="auto"/>
      </w:divBdr>
    </w:div>
    <w:div w:id="2071034595">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 w:id="2105807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tiersin.org/journals/surgery/articles/10.3389/fsurg.2025.1519135/ful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jopan.org/article/S1089-9472(22)00594-9/fulltext" TargetMode="External"/><Relationship Id="rId12" Type="http://schemas.openxmlformats.org/officeDocument/2006/relationships/hyperlink" Target="https://cincodias.elpais.com/extras/ciencia-salud/2024-02-16/la-cirugia-robotica-acelera-su-implantacion-en-espan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bc.es/salud/enfermedades/cirugia-robotica-consolida-alternativa-eficaz-cancer-pancreas-20240523175744-nt.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youtube.com/watch?v=7V5Von3kSJE" TargetMode="External"/><Relationship Id="rId4" Type="http://schemas.openxmlformats.org/officeDocument/2006/relationships/webSettings" Target="webSettings.xml"/><Relationship Id="rId9" Type="http://schemas.openxmlformats.org/officeDocument/2006/relationships/hyperlink" Target="https://www.youtube.com/watch?v=0ksALxu3Klc"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6</Pages>
  <Words>2205</Words>
  <Characters>12128</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Bosco Marquez</dc:creator>
  <cp:lastModifiedBy>Juan Bosco Marquez</cp:lastModifiedBy>
  <cp:revision>9</cp:revision>
  <dcterms:created xsi:type="dcterms:W3CDTF">2025-08-06T15:30:00Z</dcterms:created>
  <dcterms:modified xsi:type="dcterms:W3CDTF">2025-08-06T16:20:00Z</dcterms:modified>
</cp:coreProperties>
</file>