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F8B9B" w14:textId="77777777" w:rsidR="007B610F" w:rsidRPr="007B610F" w:rsidRDefault="007B610F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610F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610F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804BBC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610F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610F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</w:t>
            </w:r>
            <w:r w:rsidR="00AA3837" w:rsidRPr="007B610F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610F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23154FFE" w:rsidR="00CD568C" w:rsidRPr="007B610F" w:rsidRDefault="00626230" w:rsidP="00CD568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lang w:val="es-ES_tradnl" w:eastAsia="es-MX"/>
              </w:rPr>
              <w:t xml:space="preserve">TANATOPRAXIA Y EMBALSAMAMIENTO 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610F" w14:paraId="79DAB0DE" w14:textId="77777777" w:rsidTr="28C190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610F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</w:t>
            </w:r>
            <w:r w:rsidR="0077242C" w:rsidRPr="007B610F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610F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08CEFC78" w14:textId="71F791F8" w:rsidR="00DC55B9" w:rsidRPr="007B610F" w:rsidRDefault="00D36D5E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>SESI</w:t>
            </w:r>
            <w:r w:rsidR="00D60A00">
              <w:rPr>
                <w:rFonts w:ascii="Arial" w:eastAsia="Roboto" w:hAnsi="Arial" w:cs="Arial"/>
                <w:color w:val="FF0000"/>
                <w:u w:val="single"/>
              </w:rPr>
              <w:t xml:space="preserve">ON </w:t>
            </w:r>
            <w:r w:rsidR="00FC682E">
              <w:rPr>
                <w:rFonts w:ascii="Arial" w:eastAsia="Roboto" w:hAnsi="Arial" w:cs="Arial"/>
                <w:color w:val="FF0000"/>
                <w:u w:val="single"/>
              </w:rPr>
              <w:t>2</w:t>
            </w:r>
            <w:r w:rsidR="00C56125">
              <w:rPr>
                <w:rFonts w:ascii="Arial" w:eastAsia="Roboto" w:hAnsi="Arial" w:cs="Arial"/>
                <w:color w:val="FF0000"/>
                <w:u w:val="single"/>
              </w:rPr>
              <w:t xml:space="preserve"> ANATOMIA Y FISIOLOGIA APLICADA </w:t>
            </w:r>
          </w:p>
          <w:p w14:paraId="5D6B564D" w14:textId="09220D70" w:rsidR="00665E91" w:rsidRPr="007B610F" w:rsidRDefault="00665E91" w:rsidP="00D969F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AC4EB9" w:rsidRPr="007B610F" w14:paraId="10860FB9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610F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610F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7E53106D" w14:textId="7B8C066E" w:rsidR="00AA3837" w:rsidRPr="007B610F" w:rsidRDefault="007B610F" w:rsidP="007B610F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  <w:r w:rsidRPr="007B610F">
              <w:rPr>
                <w:rFonts w:ascii="Segoe UI Emoji" w:eastAsia="Roboto" w:hAnsi="Segoe UI Emoji" w:cs="Segoe UI Emoji"/>
                <w:b/>
                <w:color w:val="FF0000"/>
                <w:u w:val="single"/>
                <w:lang w:val="es-ES_tradnl" w:eastAsia="es-MX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  <w:t xml:space="preserve"> Instrucción para el docente:</w:t>
            </w:r>
          </w:p>
          <w:p w14:paraId="45DFB52D" w14:textId="77777777" w:rsidR="007B610F" w:rsidRPr="007B610F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3DE6E90D" w14:textId="44BB0777" w:rsidR="001A0675" w:rsidRPr="00B34B6F" w:rsidRDefault="00C56125" w:rsidP="001A0675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  <w:r>
              <w:rPr>
                <w:rFonts w:ascii="Arial" w:eastAsia="Roboto" w:hAnsi="Arial" w:cs="Arial"/>
                <w:lang w:eastAsia="es-MX"/>
              </w:rPr>
              <w:t>E</w:t>
            </w:r>
            <w:r w:rsidRPr="00C56125">
              <w:rPr>
                <w:rFonts w:ascii="Arial" w:eastAsia="Roboto" w:hAnsi="Arial" w:cs="Arial"/>
                <w:lang w:eastAsia="es-MX"/>
              </w:rPr>
              <w:t>l conocimiento profundo de la anatomía y la fisiología humana es fundamental para el ejercicio profesional de la tanatopraxia y el embalsamamiento</w:t>
            </w:r>
          </w:p>
          <w:p w14:paraId="166735C2" w14:textId="0F22CA64" w:rsidR="007B610F" w:rsidRPr="001A0675" w:rsidRDefault="28C19046" w:rsidP="00C56125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ES_tradnl"/>
              </w:rPr>
            </w:pPr>
            <w:r w:rsidRPr="28C19046">
              <w:rPr>
                <w:rFonts w:ascii="Arial" w:eastAsia="Roboto" w:hAnsi="Arial" w:cs="Arial"/>
                <w:lang w:eastAsia="es-MX"/>
              </w:rPr>
              <w:t xml:space="preserve">Este conocimiento no solo es esencial para </w:t>
            </w:r>
            <w:r w:rsidR="00C56125">
              <w:rPr>
                <w:rFonts w:ascii="Arial" w:eastAsia="Roboto" w:hAnsi="Arial" w:cs="Arial"/>
                <w:lang w:eastAsia="es-MX"/>
              </w:rPr>
              <w:t xml:space="preserve">conocer </w:t>
            </w:r>
            <w:r w:rsidR="00C56125" w:rsidRPr="00C56125">
              <w:rPr>
                <w:rFonts w:ascii="Arial" w:eastAsia="Roboto" w:hAnsi="Arial" w:cs="Arial"/>
                <w:lang w:eastAsia="es-MX"/>
              </w:rPr>
              <w:t>la estructura y función del cuerpo humano, enfocándose especialmente en aquellos sistemas y regiones anatómicas que tienen mayor relevancia en los procedimientos post mortem</w:t>
            </w:r>
          </w:p>
        </w:tc>
      </w:tr>
      <w:tr w:rsidR="00AC4EB9" w:rsidRPr="007B610F" w14:paraId="2E3C2FDF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610F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</w:t>
            </w:r>
            <w:r w:rsidR="00AA3837" w:rsidRPr="007B610F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B087FAB" w14:textId="0B75E7DA" w:rsidR="00AA3837" w:rsidRPr="007B610F" w:rsidRDefault="007B610F" w:rsidP="007B610F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Instrucción para el docente</w:t>
            </w:r>
          </w:p>
          <w:p w14:paraId="72DCDAA9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3F42B4A9" w14:textId="77777777" w:rsidR="007B610F" w:rsidRDefault="00C56125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El objetivo principal de esta sesión es </w:t>
            </w:r>
            <w:r w:rsidRPr="00C56125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proporcionar una base sólida sobre la estructura y función del cuerpo humano, enfocándose especialmente en aquellos sistemas y regiones anatómicas que tienen mayor relevancia en los procedimientos post mortem. Entender cómo están organizados los tejidos, órganos y sistemas, y cómo interactúan entre sí en vida, permite al </w:t>
            </w:r>
            <w:proofErr w:type="spellStart"/>
            <w:r w:rsidRPr="00C56125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tanatopractor</w:t>
            </w:r>
            <w:proofErr w:type="spellEnd"/>
            <w:r w:rsidRPr="00C56125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intervenir con mayor precisión, respeto y eficacia durante el tratamiento del cadáver</w:t>
            </w:r>
            <w:r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.</w:t>
            </w:r>
          </w:p>
          <w:p w14:paraId="6D3F3E0B" w14:textId="2F796DA9" w:rsidR="00C56125" w:rsidRPr="007B610F" w:rsidRDefault="00C56125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</w:rPr>
            </w:pPr>
            <w:r>
              <w:rPr>
                <w:rFonts w:ascii="Arial" w:eastAsia="Roboto" w:hAnsi="Arial" w:cs="Arial"/>
                <w:iCs/>
                <w:sz w:val="22"/>
                <w:szCs w:val="22"/>
                <w:shd w:val="clear" w:color="auto" w:fill="FFFFFF"/>
              </w:rPr>
              <w:t xml:space="preserve">Así también </w:t>
            </w:r>
            <w:r w:rsidRPr="00C56125">
              <w:rPr>
                <w:rFonts w:ascii="Arial" w:eastAsia="Roboto" w:hAnsi="Arial" w:cs="Arial"/>
                <w:iCs/>
                <w:sz w:val="22"/>
                <w:szCs w:val="22"/>
                <w:shd w:val="clear" w:color="auto" w:fill="FFFFFF"/>
              </w:rPr>
              <w:t>abordaremos la organización general del cuerpo humano, los sistemas cardiovascular, respiratorio, digestivo, nervioso y linfático, así como aspectos específicos como la ubicación de arterias y venas clave para la inyección y drenaje durante el embalsamamiento. Además, se estudiarán los cambios fisiológicos que ocurren tras la muerte y cómo estos influyen en los procesos de conservación, restauración y reconstrucción cadavérica.</w:t>
            </w:r>
          </w:p>
        </w:tc>
      </w:tr>
      <w:tr w:rsidR="00AC4EB9" w:rsidRPr="007B610F" w14:paraId="2762821E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proofErr w:type="gramStart"/>
            <w:r w:rsidRPr="007B610F">
              <w:rPr>
                <w:rFonts w:ascii="Arial" w:hAnsi="Arial" w:cs="Arial"/>
              </w:rPr>
              <w:t>Lecturas y recursos a revisar</w:t>
            </w:r>
            <w:proofErr w:type="gramEnd"/>
            <w:r w:rsidRPr="007B610F">
              <w:rPr>
                <w:rFonts w:ascii="Arial" w:hAnsi="Arial" w:cs="Arial"/>
              </w:rPr>
              <w:t xml:space="preserve"> previo a la sesión</w:t>
            </w:r>
          </w:p>
        </w:tc>
        <w:tc>
          <w:tcPr>
            <w:tcW w:w="8505" w:type="dxa"/>
            <w:shd w:val="clear" w:color="auto" w:fill="auto"/>
          </w:tcPr>
          <w:p w14:paraId="5F5997C8" w14:textId="48D8B93C" w:rsidR="00251A67" w:rsidRPr="007B610F" w:rsidRDefault="00B768D9" w:rsidP="005159D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610F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t xml:space="preserve">. </w:t>
            </w:r>
          </w:p>
          <w:p w14:paraId="6E0B9EA4" w14:textId="66CDBD40" w:rsidR="00AA3837" w:rsidRDefault="007B610F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docente:</w:t>
            </w:r>
          </w:p>
          <w:p w14:paraId="79864504" w14:textId="77777777" w:rsidR="007B610F" w:rsidRPr="007B610F" w:rsidRDefault="007B610F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8F4D640" w14:textId="43CC4318" w:rsidR="00275284" w:rsidRDefault="00C56125" w:rsidP="00C56125">
            <w:pPr>
              <w:pStyle w:val="Sinespaciado"/>
              <w:numPr>
                <w:ilvl w:val="0"/>
                <w:numId w:val="3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56125">
              <w:rPr>
                <w:rFonts w:ascii="Arial" w:hAnsi="Arial" w:cs="Arial"/>
              </w:rPr>
              <w:t xml:space="preserve">Dra. Prof. Ana V. Naranjo </w:t>
            </w:r>
            <w:r w:rsidR="00BE349E" w:rsidRPr="0085549A">
              <w:rPr>
                <w:rFonts w:ascii="Arial" w:hAnsi="Arial" w:cs="Arial"/>
              </w:rPr>
              <w:t>(20</w:t>
            </w:r>
            <w:r w:rsidR="00702CF2" w:rsidRPr="0085549A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7</w:t>
            </w:r>
            <w:r w:rsidR="00BE349E" w:rsidRPr="0085549A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“</w:t>
            </w:r>
            <w:r w:rsidRPr="00C56125">
              <w:rPr>
                <w:rFonts w:ascii="Arial" w:hAnsi="Arial" w:cs="Arial"/>
              </w:rPr>
              <w:t xml:space="preserve">INTRODUCCIÓN A LA ANATOMOFISIOLOGÍA </w:t>
            </w:r>
            <w:r>
              <w:rPr>
                <w:rFonts w:ascii="Arial" w:hAnsi="Arial" w:cs="Arial"/>
              </w:rPr>
              <w:t>“</w:t>
            </w:r>
          </w:p>
          <w:p w14:paraId="010B15CC" w14:textId="5F94D1BD" w:rsidR="00C56125" w:rsidRDefault="00C56125" w:rsidP="00C56125">
            <w:pPr>
              <w:pStyle w:val="Sinespaciad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7" w:history="1">
              <w:r w:rsidRPr="00D84AA6">
                <w:rPr>
                  <w:rStyle w:val="Hipervnculo"/>
                  <w:rFonts w:ascii="Arial" w:hAnsi="Arial" w:cs="Arial"/>
                </w:rPr>
                <w:t>https://exactas.unsj.edu.ar/wp-content/uploads/2016/12/Cuadernillo-anatomofisiologia.pdf</w:t>
              </w:r>
            </w:hyperlink>
          </w:p>
          <w:p w14:paraId="70183946" w14:textId="7B05077B" w:rsidR="0000733F" w:rsidRDefault="0000733F" w:rsidP="0000733F">
            <w:pPr>
              <w:pStyle w:val="Sinespaciado"/>
              <w:numPr>
                <w:ilvl w:val="0"/>
                <w:numId w:val="3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0733F">
              <w:rPr>
                <w:rFonts w:ascii="Arial" w:hAnsi="Arial" w:cs="Arial"/>
              </w:rPr>
              <w:t>FRANK H. NETTER, MD</w:t>
            </w:r>
            <w:r>
              <w:rPr>
                <w:rFonts w:ascii="Arial" w:hAnsi="Arial" w:cs="Arial"/>
              </w:rPr>
              <w:t xml:space="preserve"> </w:t>
            </w:r>
            <w:r w:rsidRPr="0000733F">
              <w:rPr>
                <w:rFonts w:ascii="Arial" w:hAnsi="Arial" w:cs="Arial"/>
              </w:rPr>
              <w:t>Atlas de Anatomía Humana 4." Edición</w:t>
            </w:r>
          </w:p>
          <w:p w14:paraId="23DDA44E" w14:textId="7C11E6C5" w:rsidR="0000733F" w:rsidRDefault="0000733F" w:rsidP="0000733F">
            <w:pPr>
              <w:pStyle w:val="Sinespaciad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" w:history="1">
              <w:r w:rsidRPr="00693B76">
                <w:rPr>
                  <w:rStyle w:val="Hipervnculo"/>
                  <w:rFonts w:ascii="Arial" w:hAnsi="Arial" w:cs="Arial"/>
                </w:rPr>
                <w:t>https://www.minams.edu.pk/cPanel/ebooks/miscellaneous/Netter%20%E2%80%93%20Atlas%20de%20Anatom%C3%ADa%20Humana,%204%C2%AA%20Edici%C3%B3n%20(%20PDFDrive%20).pdf</w:t>
              </w:r>
            </w:hyperlink>
          </w:p>
          <w:p w14:paraId="032B845C" w14:textId="77777777" w:rsidR="0000733F" w:rsidRDefault="0000733F" w:rsidP="0000733F">
            <w:pPr>
              <w:pStyle w:val="Sinespaciad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30EC37D" w14:textId="70EF9856" w:rsidR="002E3C76" w:rsidRDefault="002E3C76" w:rsidP="002E3C76">
            <w:pPr>
              <w:pStyle w:val="Sinespaciad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4CFBD" w14:textId="583D063E" w:rsidR="002E3C76" w:rsidRPr="007B610F" w:rsidRDefault="002E3C76" w:rsidP="002E3C76">
            <w:pPr>
              <w:pStyle w:val="Sinespaciad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2000AF" w14:paraId="18596426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6FEB2E4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901AC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16A2F2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26876D" w14:textId="78612234" w:rsidR="008D30E3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5AC12046" w14:textId="77777777" w:rsidR="00745DA9" w:rsidRPr="00745DA9" w:rsidRDefault="00745DA9" w:rsidP="00745DA9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 w:rsidRPr="00745DA9">
              <w:rPr>
                <w:rFonts w:ascii="Arial" w:hAnsi="Arial" w:cs="Arial"/>
                <w:b/>
                <w:bCs/>
                <w:lang w:val="es-MX"/>
              </w:rPr>
              <w:t>Proceso embalsamiento por vía carótida</w:t>
            </w:r>
          </w:p>
          <w:p w14:paraId="421302EF" w14:textId="2ACECDFD" w:rsidR="002D3FDA" w:rsidRDefault="00673455" w:rsidP="00745DA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F303A">
              <w:rPr>
                <w:rFonts w:ascii="Arial" w:hAnsi="Arial" w:cs="Arial"/>
              </w:rPr>
              <w:t>YouTube.</w:t>
            </w:r>
          </w:p>
          <w:p w14:paraId="26DE2C7B" w14:textId="54BAB1EE" w:rsidR="00552109" w:rsidRDefault="00745DA9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45DA9">
              <w:rPr>
                <w:rFonts w:ascii="Arial" w:hAnsi="Arial" w:cs="Arial"/>
              </w:rPr>
              <w:t>https://youtu.be/GcaHn3KM-o8?si=Otk722BoP8N6IlyB</w:t>
            </w:r>
          </w:p>
          <w:p w14:paraId="141226C5" w14:textId="77777777" w:rsidR="00552109" w:rsidRDefault="00552109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este video nos ofrece un panorama general sobre el embalsamamiento </w:t>
            </w:r>
            <w:proofErr w:type="spellStart"/>
            <w:r w:rsidR="00745DA9">
              <w:rPr>
                <w:rFonts w:ascii="Arial" w:hAnsi="Arial" w:cs="Arial"/>
              </w:rPr>
              <w:t>via</w:t>
            </w:r>
            <w:proofErr w:type="spellEnd"/>
            <w:r w:rsidR="00745DA9">
              <w:rPr>
                <w:rFonts w:ascii="Arial" w:hAnsi="Arial" w:cs="Arial"/>
              </w:rPr>
              <w:t xml:space="preserve"> </w:t>
            </w:r>
            <w:proofErr w:type="gramStart"/>
            <w:r w:rsidR="00745DA9">
              <w:rPr>
                <w:rFonts w:ascii="Arial" w:hAnsi="Arial" w:cs="Arial"/>
              </w:rPr>
              <w:t>arterial</w:t>
            </w:r>
            <w:proofErr w:type="gramEnd"/>
            <w:r w:rsidR="00745DA9">
              <w:rPr>
                <w:rFonts w:ascii="Arial" w:hAnsi="Arial" w:cs="Arial"/>
              </w:rPr>
              <w:t xml:space="preserve"> así como el drenaje mediante las </w:t>
            </w:r>
            <w:proofErr w:type="gramStart"/>
            <w:r w:rsidR="00745DA9">
              <w:rPr>
                <w:rFonts w:ascii="Arial" w:hAnsi="Arial" w:cs="Arial"/>
              </w:rPr>
              <w:t>venas ,</w:t>
            </w:r>
            <w:proofErr w:type="gramEnd"/>
            <w:r w:rsidR="00745DA9">
              <w:rPr>
                <w:rFonts w:ascii="Arial" w:hAnsi="Arial" w:cs="Arial"/>
              </w:rPr>
              <w:t xml:space="preserve"> en el proceso de embalsamamiento de un cuerpo integro.</w:t>
            </w:r>
          </w:p>
          <w:p w14:paraId="0F744D88" w14:textId="77777777" w:rsidR="00745DA9" w:rsidRDefault="00745DA9" w:rsidP="00745DA9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proofErr w:type="gramStart"/>
            <w:r w:rsidRPr="00745DA9">
              <w:rPr>
                <w:rFonts w:ascii="Arial" w:hAnsi="Arial" w:cs="Arial"/>
                <w:b/>
                <w:bCs/>
                <w:lang w:val="es-MX"/>
              </w:rPr>
              <w:t>ESTO ES LO QUE SUCEDE DESPUÉS DE QUE MUERES!</w:t>
            </w:r>
            <w:proofErr w:type="gramEnd"/>
          </w:p>
          <w:p w14:paraId="6D0779D3" w14:textId="77777777" w:rsidR="00745DA9" w:rsidRDefault="00745DA9" w:rsidP="00745DA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F303A">
              <w:rPr>
                <w:rFonts w:ascii="Arial" w:hAnsi="Arial" w:cs="Arial"/>
              </w:rPr>
              <w:t>YouTube.</w:t>
            </w:r>
          </w:p>
          <w:p w14:paraId="23FAF14A" w14:textId="1C4DA3D9" w:rsidR="00745DA9" w:rsidRDefault="002000AF" w:rsidP="00745DA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hyperlink r:id="rId9" w:history="1">
              <w:r w:rsidRPr="00D84AA6">
                <w:rPr>
                  <w:rStyle w:val="Hipervnculo"/>
                  <w:rFonts w:ascii="Arial" w:hAnsi="Arial" w:cs="Arial"/>
                  <w:lang w:val="es-MX"/>
                </w:rPr>
                <w:t>https://youtu.be/kAeHnlmrk1Q?si=gLs8ZeL7Yqqd5-Gv</w:t>
              </w:r>
            </w:hyperlink>
          </w:p>
          <w:p w14:paraId="4BD0907C" w14:textId="77777777" w:rsidR="002000AF" w:rsidRDefault="002000AF" w:rsidP="002000AF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 w:rsidRPr="002000AF">
              <w:rPr>
                <w:rFonts w:ascii="Arial" w:hAnsi="Arial" w:cs="Arial"/>
                <w:b/>
                <w:bCs/>
                <w:lang w:val="es-MX"/>
              </w:rPr>
              <w:t>¿Cómo funciona el cuerpo humano? (Digestión, circulación, respiración y otros sistemas)</w:t>
            </w:r>
          </w:p>
          <w:p w14:paraId="26E008D2" w14:textId="0AED506C" w:rsidR="002000AF" w:rsidRPr="0000733F" w:rsidRDefault="002000AF" w:rsidP="002000AF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00733F">
              <w:rPr>
                <w:rFonts w:ascii="Arial" w:hAnsi="Arial" w:cs="Arial"/>
                <w:lang w:val="es-MX"/>
              </w:rPr>
              <w:t>YouTube.</w:t>
            </w:r>
          </w:p>
          <w:p w14:paraId="2613635D" w14:textId="32A9B80E" w:rsidR="002000AF" w:rsidRDefault="007A5414" w:rsidP="00745DA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hyperlink r:id="rId10" w:history="1">
              <w:r w:rsidRPr="00A32CFB">
                <w:rPr>
                  <w:rStyle w:val="Hipervnculo"/>
                  <w:rFonts w:ascii="Arial" w:hAnsi="Arial" w:cs="Arial"/>
                  <w:lang w:val="es-MX"/>
                </w:rPr>
                <w:t>https://youtu.be/TNwsxUS7f_Y?si=LVEon3dgeepxdyNJ</w:t>
              </w:r>
            </w:hyperlink>
          </w:p>
          <w:p w14:paraId="65A750F1" w14:textId="77777777" w:rsidR="007A5414" w:rsidRPr="0000733F" w:rsidRDefault="007A5414" w:rsidP="00745DA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4CA4E348" w14:textId="77777777" w:rsidR="007A5414" w:rsidRDefault="007A5414" w:rsidP="007A5414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>
              <w:rPr>
                <w:rFonts w:ascii="Arial" w:hAnsi="Arial" w:cs="Arial"/>
                <w:color w:val="EE0000"/>
              </w:rPr>
              <w:t xml:space="preserve">IMÁGENES COMPLEMENTARIAS </w:t>
            </w:r>
          </w:p>
          <w:p w14:paraId="5748A11B" w14:textId="6CB02495" w:rsidR="00745DA9" w:rsidRPr="0000733F" w:rsidRDefault="007A5414" w:rsidP="007A5414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color w:val="EE0000"/>
              </w:rPr>
              <w:t xml:space="preserve">(DICHO MATERIAL VISUAL NO PUEDE SER REPLICADO, NI COMPARTIDO HASTA EL MOMENTO DE LA </w:t>
            </w:r>
            <w:proofErr w:type="gramStart"/>
            <w:r>
              <w:rPr>
                <w:rFonts w:ascii="Arial" w:hAnsi="Arial" w:cs="Arial"/>
                <w:color w:val="EE0000"/>
              </w:rPr>
              <w:t>SESION ,</w:t>
            </w:r>
            <w:proofErr w:type="gramEnd"/>
            <w:r>
              <w:rPr>
                <w:rFonts w:ascii="Arial" w:hAnsi="Arial" w:cs="Arial"/>
                <w:color w:val="EE0000"/>
              </w:rPr>
              <w:t xml:space="preserve"> YA QUE FORMAN PARTE DE LOS CUERPOS TRABAJADOS EN CAMPO (RESPETANDO LAS LEYES EN MATERIA DE FOTOGRAFIAS, VIDEOS, ETC.</w:t>
            </w:r>
            <w:proofErr w:type="gramStart"/>
            <w:r>
              <w:rPr>
                <w:rFonts w:ascii="Arial" w:hAnsi="Arial" w:cs="Arial"/>
                <w:color w:val="EE0000"/>
              </w:rPr>
              <w:t>) )</w:t>
            </w:r>
            <w:proofErr w:type="gramEnd"/>
          </w:p>
        </w:tc>
      </w:tr>
      <w:tr w:rsidR="008D30E3" w:rsidRPr="007B610F" w14:paraId="61E9D620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Pr="0000733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705222A6" w14:textId="77777777" w:rsidR="007B610F" w:rsidRPr="0000733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3863C964" w14:textId="2B9AE50E" w:rsidR="008D30E3" w:rsidRPr="007B610F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610F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2AED3" w14:textId="09CA914B" w:rsidR="00AA3837" w:rsidRPr="007B610F" w:rsidRDefault="007B610F" w:rsidP="007B61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4F5B83B3" w14:textId="27A0D2E0" w:rsidR="005E5593" w:rsidRDefault="00422F46" w:rsidP="00422F46">
            <w:pPr>
              <w:pStyle w:val="Sinespaciado"/>
              <w:numPr>
                <w:ilvl w:val="0"/>
                <w:numId w:val="3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422F46">
              <w:rPr>
                <w:rFonts w:ascii="Arial" w:hAnsi="Arial" w:cs="Arial"/>
              </w:rPr>
              <w:t xml:space="preserve">Signos cadavéricos fundamentales en la práctica diaria de la medicina forense </w:t>
            </w:r>
            <w:r w:rsidR="005E5593" w:rsidRPr="00422F46">
              <w:rPr>
                <w:rFonts w:ascii="Arial" w:hAnsi="Arial" w:cs="Arial"/>
                <w:lang w:val="es-MX"/>
              </w:rPr>
              <w:t>Enlace:</w:t>
            </w:r>
          </w:p>
          <w:p w14:paraId="19E583A5" w14:textId="69542F83" w:rsidR="0000733F" w:rsidRPr="0000733F" w:rsidRDefault="0000733F" w:rsidP="0000733F">
            <w:pPr>
              <w:pStyle w:val="Sinespaciado"/>
              <w:numPr>
                <w:ilvl w:val="0"/>
                <w:numId w:val="3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1" w:history="1">
              <w:r w:rsidRPr="00693B76">
                <w:rPr>
                  <w:rStyle w:val="Hipervnculo"/>
                </w:rPr>
                <w:t>https://www.researchgate.net/publication/374498413_Signos_cadavericos_fundamentales_en_la_practica_diaria_de_la_medicina_forense</w:t>
              </w:r>
            </w:hyperlink>
          </w:p>
          <w:p w14:paraId="04D83E67" w14:textId="1700EF35" w:rsidR="005E5593" w:rsidRDefault="00422F46" w:rsidP="0000733F">
            <w:pPr>
              <w:pStyle w:val="Sinespaciad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articulo </w:t>
            </w:r>
            <w:proofErr w:type="gramStart"/>
            <w:r>
              <w:rPr>
                <w:rFonts w:ascii="Arial" w:hAnsi="Arial" w:cs="Arial"/>
              </w:rPr>
              <w:t>complementario signos cadavéricos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76DE96C2" w14:textId="77777777" w:rsidR="005E5593" w:rsidRDefault="005E5593" w:rsidP="005E5593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608FD4A" w14:textId="2EC50174" w:rsidR="008D30E3" w:rsidRPr="007B610F" w:rsidRDefault="008D30E3" w:rsidP="005E55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696EDC" w:rsidRPr="007B610F" w14:paraId="24C1F5FD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12EF8A5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BC789EB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536E36A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C0900BD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D0183EE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2B54DF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311791F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4B89E0B" w14:textId="507BA90F" w:rsidR="00696EDC" w:rsidRPr="007B610F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Actividad de </w:t>
            </w:r>
            <w:r w:rsidR="0077242C" w:rsidRPr="007B610F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color w:val="0070C0"/>
              </w:rPr>
            </w:pPr>
          </w:p>
          <w:p w14:paraId="0B104E50" w14:textId="58802ECE" w:rsidR="007B610F" w:rsidRP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  <w:r>
              <w:rPr>
                <w:rFonts w:ascii="Segoe UI Emoji" w:eastAsia="Roboto" w:hAnsi="Segoe UI Emoji" w:cs="Segoe UI Emoji"/>
                <w:iCs/>
                <w:color w:val="0070C0"/>
              </w:rPr>
              <w:t>*</w:t>
            </w:r>
            <w:r w:rsidRPr="007B610F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</w:rPr>
              <w:t>Instrucción para el docente:</w:t>
            </w:r>
          </w:p>
          <w:p w14:paraId="079439B5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3FEC9CF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t>🕒 1. Inicio</w:t>
            </w:r>
          </w:p>
          <w:p w14:paraId="6090AC5D" w14:textId="06FFB297" w:rsidR="003B0614" w:rsidRDefault="002000AF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>
              <w:rPr>
                <w:rFonts w:ascii="Segoe UI Emoji" w:eastAsia="Roboto" w:hAnsi="Segoe UI Emoji" w:cs="Segoe UI Emoji"/>
                <w:iCs/>
              </w:rPr>
              <w:t>¿Reconoces las siguientes imágenes?</w:t>
            </w:r>
            <w:r w:rsidR="00422F46">
              <w:rPr>
                <w:rFonts w:ascii="Segoe UI Emoji" w:eastAsia="Roboto" w:hAnsi="Segoe UI Emoji" w:cs="Segoe UI Emoji"/>
                <w:iCs/>
              </w:rPr>
              <w:t xml:space="preserve"> ¿</w:t>
            </w:r>
            <w:proofErr w:type="spellStart"/>
            <w:r w:rsidR="00422F46">
              <w:rPr>
                <w:rFonts w:ascii="Segoe UI Emoji" w:eastAsia="Roboto" w:hAnsi="Segoe UI Emoji" w:cs="Segoe UI Emoji"/>
                <w:iCs/>
              </w:rPr>
              <w:t>que</w:t>
            </w:r>
            <w:proofErr w:type="spellEnd"/>
            <w:r w:rsidR="00422F46">
              <w:rPr>
                <w:rFonts w:ascii="Segoe UI Emoji" w:eastAsia="Roboto" w:hAnsi="Segoe UI Emoji" w:cs="Segoe UI Emoji"/>
                <w:iCs/>
              </w:rPr>
              <w:t xml:space="preserve"> función crees que desempeña en nuestro cuerpo? </w:t>
            </w:r>
            <w:r w:rsidR="007E3109">
              <w:rPr>
                <w:rFonts w:ascii="Segoe UI Emoji" w:eastAsia="Roboto" w:hAnsi="Segoe UI Emoji" w:cs="Segoe UI Emoji"/>
                <w:iCs/>
              </w:rPr>
              <w:t xml:space="preserve"> </w:t>
            </w:r>
          </w:p>
          <w:p w14:paraId="4B1A9774" w14:textId="3D076F1E" w:rsidR="002000AF" w:rsidRPr="003B0614" w:rsidRDefault="002000AF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>
              <w:rPr>
                <w:rFonts w:ascii="Segoe UI Emoji" w:eastAsia="Roboto" w:hAnsi="Segoe UI Emoji" w:cs="Segoe UI Emoji"/>
                <w:iCs/>
                <w:noProof/>
              </w:rPr>
              <w:lastRenderedPageBreak/>
              <w:drawing>
                <wp:inline distT="0" distB="0" distL="0" distR="0" wp14:anchorId="613EA3A5" wp14:editId="37276865">
                  <wp:extent cx="4619625" cy="3924300"/>
                  <wp:effectExtent l="0" t="0" r="9525" b="0"/>
                  <wp:docPr id="43380587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805873" name="Imagen 433805873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9625" cy="392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316565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t xml:space="preserve">Acción del docente: </w:t>
            </w:r>
          </w:p>
          <w:p w14:paraId="670BA5F6" w14:textId="2D08E715" w:rsidR="003B0614" w:rsidRPr="003B0614" w:rsidRDefault="000110F6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>
              <w:rPr>
                <w:rFonts w:ascii="Segoe UI Emoji" w:eastAsia="Roboto" w:hAnsi="Segoe UI Emoji" w:cs="Segoe UI Emoji"/>
                <w:iCs/>
              </w:rPr>
              <w:t xml:space="preserve">El objetivo de esta sesión </w:t>
            </w:r>
            <w:r w:rsidR="00422F46">
              <w:rPr>
                <w:rFonts w:ascii="Segoe UI Emoji" w:eastAsia="Roboto" w:hAnsi="Segoe UI Emoji" w:cs="Segoe UI Emoji"/>
                <w:iCs/>
              </w:rPr>
              <w:t xml:space="preserve">Identificar y comprender la funciones y estructuras </w:t>
            </w:r>
            <w:proofErr w:type="gramStart"/>
            <w:r w:rsidR="00422F46">
              <w:rPr>
                <w:rFonts w:ascii="Segoe UI Emoji" w:eastAsia="Roboto" w:hAnsi="Segoe UI Emoji" w:cs="Segoe UI Emoji"/>
                <w:iCs/>
              </w:rPr>
              <w:t>anatómicas ,</w:t>
            </w:r>
            <w:proofErr w:type="gramEnd"/>
            <w:r w:rsidR="00422F46">
              <w:rPr>
                <w:rFonts w:ascii="Segoe UI Emoji" w:eastAsia="Roboto" w:hAnsi="Segoe UI Emoji" w:cs="Segoe UI Emoji"/>
                <w:iCs/>
              </w:rPr>
              <w:t xml:space="preserve"> así como sus procesos de descomposición y preservación en la </w:t>
            </w:r>
            <w:proofErr w:type="gramStart"/>
            <w:r w:rsidR="00422F46">
              <w:rPr>
                <w:rFonts w:ascii="Segoe UI Emoji" w:eastAsia="Roboto" w:hAnsi="Segoe UI Emoji" w:cs="Segoe UI Emoji"/>
                <w:iCs/>
              </w:rPr>
              <w:t xml:space="preserve">tanatopraxia </w:t>
            </w:r>
            <w:r w:rsidR="0088799E" w:rsidRPr="0088799E">
              <w:rPr>
                <w:rFonts w:ascii="Segoe UI Emoji" w:eastAsia="Roboto" w:hAnsi="Segoe UI Emoji" w:cs="Segoe UI Emoji"/>
                <w:iCs/>
              </w:rPr>
              <w:t>.</w:t>
            </w:r>
            <w:proofErr w:type="gramEnd"/>
          </w:p>
          <w:p w14:paraId="6F918595" w14:textId="77777777" w:rsidR="002000AF" w:rsidRPr="002000AF" w:rsidRDefault="00FA6676" w:rsidP="00200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Cs/>
                <w:lang w:val="es-MX"/>
              </w:rPr>
            </w:pPr>
            <w:r>
              <w:rPr>
                <w:rFonts w:ascii="Segoe UI Emoji" w:eastAsia="Roboto" w:hAnsi="Segoe UI Emoji" w:cs="Segoe UI Emoji"/>
                <w:iCs/>
              </w:rPr>
              <w:t xml:space="preserve">Ejecución visual </w:t>
            </w:r>
            <w:r>
              <w:rPr>
                <w:rFonts w:ascii="Arial" w:eastAsia="Roboto" w:hAnsi="Arial" w:cs="Arial"/>
                <w:iCs/>
              </w:rPr>
              <w:t xml:space="preserve">ejecución visual de </w:t>
            </w:r>
            <w:r w:rsidR="002000AF">
              <w:rPr>
                <w:rFonts w:ascii="Arial" w:eastAsia="Roboto" w:hAnsi="Arial" w:cs="Arial"/>
                <w:iCs/>
              </w:rPr>
              <w:t>1</w:t>
            </w:r>
            <w:r>
              <w:rPr>
                <w:rFonts w:ascii="Arial" w:eastAsia="Roboto" w:hAnsi="Arial" w:cs="Arial"/>
                <w:iCs/>
              </w:rPr>
              <w:t xml:space="preserve"> video </w:t>
            </w:r>
            <w:r w:rsidR="002000AF" w:rsidRPr="002000AF">
              <w:rPr>
                <w:rFonts w:ascii="Arial" w:hAnsi="Arial" w:cs="Arial"/>
                <w:b/>
                <w:bCs/>
                <w:iCs/>
                <w:lang w:val="es-MX"/>
              </w:rPr>
              <w:t>¿Cómo funciona el cuerpo humano? (Digestión, circulación, respiración y otros sistemas)</w:t>
            </w:r>
          </w:p>
          <w:p w14:paraId="12F63AC8" w14:textId="388BB957" w:rsidR="003B0614" w:rsidRPr="003B0614" w:rsidRDefault="00545A7F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>
              <w:rPr>
                <w:rFonts w:ascii="Segoe UI Emoji" w:eastAsia="Roboto" w:hAnsi="Segoe UI Emoji" w:cs="Segoe UI Emoji"/>
                <w:iCs/>
              </w:rPr>
              <w:t xml:space="preserve">De </w:t>
            </w:r>
            <w:r w:rsidR="00982DC7">
              <w:rPr>
                <w:rFonts w:ascii="Segoe UI Emoji" w:eastAsia="Roboto" w:hAnsi="Segoe UI Emoji" w:cs="Segoe UI Emoji"/>
                <w:iCs/>
              </w:rPr>
              <w:t xml:space="preserve">manera </w:t>
            </w:r>
            <w:proofErr w:type="gramStart"/>
            <w:r w:rsidR="00982DC7">
              <w:rPr>
                <w:rFonts w:ascii="Segoe UI Emoji" w:eastAsia="Roboto" w:hAnsi="Segoe UI Emoji" w:cs="Segoe UI Emoji"/>
                <w:iCs/>
              </w:rPr>
              <w:t xml:space="preserve">individual </w:t>
            </w:r>
            <w:r w:rsidR="00A25154">
              <w:rPr>
                <w:rFonts w:ascii="Segoe UI Emoji" w:eastAsia="Roboto" w:hAnsi="Segoe UI Emoji" w:cs="Segoe UI Emoji"/>
                <w:iCs/>
              </w:rPr>
              <w:t>,</w:t>
            </w:r>
            <w:proofErr w:type="gramEnd"/>
            <w:r w:rsidR="00A25154">
              <w:rPr>
                <w:rFonts w:ascii="Segoe UI Emoji" w:eastAsia="Roboto" w:hAnsi="Segoe UI Emoji" w:cs="Segoe UI Emoji"/>
                <w:iCs/>
              </w:rPr>
              <w:t xml:space="preserve"> reflexionaremos sobre </w:t>
            </w:r>
            <w:r w:rsidR="00FA6676">
              <w:rPr>
                <w:rFonts w:ascii="Segoe UI Emoji" w:eastAsia="Roboto" w:hAnsi="Segoe UI Emoji" w:cs="Segoe UI Emoji"/>
                <w:iCs/>
              </w:rPr>
              <w:t>est</w:t>
            </w:r>
            <w:r w:rsidR="002000AF">
              <w:rPr>
                <w:rFonts w:ascii="Segoe UI Emoji" w:eastAsia="Roboto" w:hAnsi="Segoe UI Emoji" w:cs="Segoe UI Emoji"/>
                <w:iCs/>
              </w:rPr>
              <w:t>e</w:t>
            </w:r>
            <w:r w:rsidR="00FA6676">
              <w:rPr>
                <w:rFonts w:ascii="Segoe UI Emoji" w:eastAsia="Roboto" w:hAnsi="Segoe UI Emoji" w:cs="Segoe UI Emoji"/>
                <w:iCs/>
              </w:rPr>
              <w:t xml:space="preserve"> </w:t>
            </w:r>
            <w:proofErr w:type="gramStart"/>
            <w:r w:rsidR="00FA6676">
              <w:rPr>
                <w:rFonts w:ascii="Segoe UI Emoji" w:eastAsia="Roboto" w:hAnsi="Segoe UI Emoji" w:cs="Segoe UI Emoji"/>
                <w:iCs/>
              </w:rPr>
              <w:t xml:space="preserve">videos </w:t>
            </w:r>
            <w:r w:rsidR="00A25154">
              <w:rPr>
                <w:rFonts w:ascii="Segoe UI Emoji" w:eastAsia="Roboto" w:hAnsi="Segoe UI Emoji" w:cs="Segoe UI Emoji"/>
                <w:iCs/>
              </w:rPr>
              <w:t xml:space="preserve"> </w:t>
            </w:r>
            <w:r w:rsidR="00436CFA">
              <w:rPr>
                <w:rFonts w:ascii="Segoe UI Emoji" w:eastAsia="Roboto" w:hAnsi="Segoe UI Emoji" w:cs="Segoe UI Emoji"/>
                <w:iCs/>
              </w:rPr>
              <w:t>,</w:t>
            </w:r>
            <w:proofErr w:type="gramEnd"/>
            <w:r w:rsidR="00436CFA">
              <w:rPr>
                <w:rFonts w:ascii="Segoe UI Emoji" w:eastAsia="Roboto" w:hAnsi="Segoe UI Emoji" w:cs="Segoe UI Emoji"/>
                <w:iCs/>
              </w:rPr>
              <w:t xml:space="preserve"> realiza tus anotaciones si lo consideras necesario.</w:t>
            </w:r>
            <w:r w:rsidR="00DA38F2">
              <w:rPr>
                <w:rFonts w:ascii="Segoe UI Emoji" w:eastAsia="Roboto" w:hAnsi="Segoe UI Emoji" w:cs="Segoe UI Emoji"/>
                <w:iCs/>
              </w:rPr>
              <w:t xml:space="preserve"> </w:t>
            </w:r>
          </w:p>
          <w:p w14:paraId="0B39BA8A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</w:p>
          <w:p w14:paraId="05307E19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🧠</w:t>
            </w:r>
            <w:r w:rsidRPr="007B610F">
              <w:rPr>
                <w:rFonts w:ascii="Arial" w:eastAsia="Roboto" w:hAnsi="Arial" w:cs="Arial"/>
                <w:iCs/>
              </w:rPr>
              <w:t xml:space="preserve"> 2. Desarrollo</w:t>
            </w:r>
          </w:p>
          <w:p w14:paraId="2583AA62" w14:textId="68337B7C" w:rsidR="00B45ABC" w:rsidRPr="007B610F" w:rsidRDefault="007B610F" w:rsidP="00047A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Propósito: </w:t>
            </w:r>
            <w:r w:rsidR="002000AF" w:rsidRPr="002000AF">
              <w:rPr>
                <w:rFonts w:ascii="Arial" w:eastAsia="Roboto" w:hAnsi="Arial" w:cs="Arial"/>
                <w:iCs/>
              </w:rPr>
              <w:t xml:space="preserve">Comprender </w:t>
            </w:r>
            <w:proofErr w:type="gramStart"/>
            <w:r w:rsidR="002000AF">
              <w:rPr>
                <w:rFonts w:ascii="Arial" w:eastAsia="Roboto" w:hAnsi="Arial" w:cs="Arial"/>
                <w:iCs/>
              </w:rPr>
              <w:t xml:space="preserve">y </w:t>
            </w:r>
            <w:r w:rsidR="002000AF" w:rsidRPr="002000AF">
              <w:rPr>
                <w:rFonts w:ascii="Arial" w:eastAsia="Roboto" w:hAnsi="Arial" w:cs="Arial"/>
                <w:iCs/>
              </w:rPr>
              <w:t xml:space="preserve"> Aplicar</w:t>
            </w:r>
            <w:proofErr w:type="gramEnd"/>
            <w:r w:rsidR="002000AF">
              <w:rPr>
                <w:rFonts w:ascii="Arial" w:eastAsia="Roboto" w:hAnsi="Arial" w:cs="Arial"/>
                <w:iCs/>
              </w:rPr>
              <w:t xml:space="preserve"> el manejo de técnicas de preservación </w:t>
            </w:r>
          </w:p>
          <w:p w14:paraId="1B91F695" w14:textId="77777777" w:rsidR="002000AF" w:rsidRPr="002000AF" w:rsidRDefault="002000AF" w:rsidP="00AB5064">
            <w:pPr>
              <w:pStyle w:val="Sinespaciado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eastAsia="Roboto" w:hAnsi="Arial" w:cs="Arial"/>
                <w:iCs/>
              </w:rPr>
              <w:t>Deberás elaborar un mapa del cuerpo humano en donde identifiques lo siguiente:</w:t>
            </w:r>
          </w:p>
          <w:p w14:paraId="6B7A0CA4" w14:textId="77777777" w:rsidR="002000AF" w:rsidRPr="002000AF" w:rsidRDefault="002000AF" w:rsidP="002000AF">
            <w:pPr>
              <w:pStyle w:val="Sinespaciado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2000AF">
              <w:rPr>
                <w:rFonts w:ascii="Arial" w:eastAsia="Roboto" w:hAnsi="Arial" w:cs="Arial"/>
                <w:iCs/>
              </w:rPr>
              <w:t>Arterias y venas principales utilizadas para la inyección y drenaje.</w:t>
            </w:r>
          </w:p>
          <w:p w14:paraId="4443F0E8" w14:textId="77777777" w:rsidR="002000AF" w:rsidRPr="002000AF" w:rsidRDefault="002000AF" w:rsidP="002000AF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7D7DBB89" w14:textId="77777777" w:rsidR="002000AF" w:rsidRPr="002000AF" w:rsidRDefault="002000AF" w:rsidP="002000AF">
            <w:pPr>
              <w:pStyle w:val="Sinespaciado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2000AF">
              <w:rPr>
                <w:rFonts w:ascii="Arial" w:eastAsia="Roboto" w:hAnsi="Arial" w:cs="Arial"/>
                <w:iCs/>
              </w:rPr>
              <w:t>Órganos principales con función vital (corazón, pulmones, hígado, riñones, cerebro).</w:t>
            </w:r>
          </w:p>
          <w:p w14:paraId="5B906D01" w14:textId="77777777" w:rsidR="002000AF" w:rsidRPr="002000AF" w:rsidRDefault="002000AF" w:rsidP="002000AF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F997DD9" w14:textId="4EB2B17A" w:rsidR="007B610F" w:rsidRPr="002000AF" w:rsidRDefault="002000AF" w:rsidP="002000AF">
            <w:pPr>
              <w:pStyle w:val="Sinespaciado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000AF">
              <w:rPr>
                <w:rFonts w:ascii="Arial" w:eastAsia="Roboto" w:hAnsi="Arial" w:cs="Arial"/>
                <w:iCs/>
              </w:rPr>
              <w:t>Zonas donde ocurren los principales signos de descomposición.</w:t>
            </w:r>
            <w:r>
              <w:rPr>
                <w:rFonts w:ascii="Arial" w:eastAsia="Roboto" w:hAnsi="Arial" w:cs="Arial"/>
                <w:iCs/>
              </w:rPr>
              <w:t xml:space="preserve"> </w:t>
            </w:r>
          </w:p>
          <w:p w14:paraId="49CC5B50" w14:textId="77777777" w:rsidR="002000AF" w:rsidRDefault="002000AF" w:rsidP="002000AF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9E8233D" w14:textId="16AE2CBD" w:rsidR="0006180B" w:rsidRDefault="0006180B" w:rsidP="002000AF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BFF6905" w14:textId="34915D13" w:rsidR="0006180B" w:rsidRPr="00AB5064" w:rsidRDefault="0006180B" w:rsidP="002000AF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Utilizando tu mismo mapa anatómico realiza una </w:t>
            </w:r>
            <w:r w:rsidRPr="0006180B">
              <w:rPr>
                <w:rFonts w:ascii="Arial" w:hAnsi="Arial" w:cs="Arial"/>
              </w:rPr>
              <w:t xml:space="preserve">Ruta de </w:t>
            </w:r>
            <w:r>
              <w:rPr>
                <w:rFonts w:ascii="Arial" w:hAnsi="Arial" w:cs="Arial"/>
              </w:rPr>
              <w:t xml:space="preserve">inyección de </w:t>
            </w:r>
            <w:proofErr w:type="gramStart"/>
            <w:r>
              <w:rPr>
                <w:rFonts w:ascii="Arial" w:hAnsi="Arial" w:cs="Arial"/>
              </w:rPr>
              <w:t xml:space="preserve">embalsamamiento </w:t>
            </w:r>
            <w:r w:rsidRPr="0006180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,</w:t>
            </w:r>
            <w:proofErr w:type="gramEnd"/>
            <w:r>
              <w:rPr>
                <w:rFonts w:ascii="Arial" w:hAnsi="Arial" w:cs="Arial"/>
              </w:rPr>
              <w:t xml:space="preserve"> es decir t</w:t>
            </w:r>
            <w:r w:rsidRPr="0006180B">
              <w:rPr>
                <w:rFonts w:ascii="Arial" w:hAnsi="Arial" w:cs="Arial"/>
              </w:rPr>
              <w:t xml:space="preserve">razar la </w:t>
            </w:r>
            <w:r w:rsidRPr="0006180B">
              <w:rPr>
                <w:rFonts w:ascii="Arial" w:hAnsi="Arial" w:cs="Arial"/>
                <w:b/>
                <w:bCs/>
              </w:rPr>
              <w:t>ruta que seguiría la solución embalsamadora</w:t>
            </w:r>
            <w:r w:rsidRPr="0006180B">
              <w:rPr>
                <w:rFonts w:ascii="Arial" w:hAnsi="Arial" w:cs="Arial"/>
              </w:rPr>
              <w:t xml:space="preserve"> desde su punto de inyección hasta las zonas periféricas del cuerpo</w:t>
            </w:r>
            <w:r>
              <w:rPr>
                <w:rFonts w:ascii="Arial" w:hAnsi="Arial" w:cs="Arial"/>
              </w:rPr>
              <w:t>.</w:t>
            </w:r>
          </w:p>
          <w:p w14:paraId="5D247B58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2AE26BF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</w:p>
          <w:p w14:paraId="3B9B471B" w14:textId="22A70EB1" w:rsidR="007B610F" w:rsidRDefault="007B610F" w:rsidP="009230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Propósito: </w:t>
            </w:r>
            <w:r w:rsidR="00923035">
              <w:rPr>
                <w:rFonts w:ascii="Arial" w:eastAsia="Roboto" w:hAnsi="Arial" w:cs="Arial"/>
                <w:iCs/>
              </w:rPr>
              <w:t xml:space="preserve">presenta brevemente tus </w:t>
            </w:r>
            <w:r w:rsidR="00C25F99">
              <w:rPr>
                <w:rFonts w:ascii="Arial" w:eastAsia="Roboto" w:hAnsi="Arial" w:cs="Arial"/>
                <w:iCs/>
              </w:rPr>
              <w:t xml:space="preserve">hallazgos en las lecturas proporcionadas </w:t>
            </w:r>
          </w:p>
          <w:p w14:paraId="6305705F" w14:textId="1E37D951" w:rsidR="00FD62C6" w:rsidRPr="007B610F" w:rsidRDefault="0087270D" w:rsidP="009230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 xml:space="preserve">El docente te aclarara las dudas de tecnicismos y hallazgos en la investigación, así como resaltar todos aquellos conceptos </w:t>
            </w:r>
            <w:r w:rsidR="001C18A3">
              <w:rPr>
                <w:rFonts w:ascii="Arial" w:eastAsia="Roboto" w:hAnsi="Arial" w:cs="Arial"/>
                <w:iCs/>
              </w:rPr>
              <w:t>importantes para tu comprensión.</w:t>
            </w:r>
          </w:p>
          <w:p w14:paraId="334CCF85" w14:textId="264BED60" w:rsidR="00EC7DB4" w:rsidRPr="007B610F" w:rsidRDefault="00EC7DB4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</w:rPr>
            </w:pPr>
          </w:p>
        </w:tc>
      </w:tr>
      <w:tr w:rsidR="00A156FB" w:rsidRPr="007B610F" w14:paraId="2E02E89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610F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23893F2A" w14:textId="5A8F97AF" w:rsidR="007B610F" w:rsidRDefault="00942CB9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*</w:t>
            </w:r>
            <w:r w:rsidR="007B610F" w:rsidRPr="00942CB9"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Instrucción para el docente:</w:t>
            </w:r>
          </w:p>
          <w:p w14:paraId="5923FFA3" w14:textId="77777777" w:rsidR="007B610F" w:rsidRPr="00942CB9" w:rsidRDefault="007B610F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587D4626" w14:textId="77777777" w:rsidR="0006180B" w:rsidRDefault="0006180B" w:rsidP="0093219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Actividada</w:t>
            </w:r>
            <w:proofErr w:type="spellEnd"/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de evaluación:</w:t>
            </w:r>
          </w:p>
          <w:p w14:paraId="65961DB1" w14:textId="026A25A0" w:rsidR="0006180B" w:rsidRDefault="0006180B" w:rsidP="0093219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“</w:t>
            </w:r>
            <w:r w:rsidRPr="0006180B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Cuerpo humano aplicado al embalsamamiento</w:t>
            </w: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”</w:t>
            </w:r>
          </w:p>
          <w:p w14:paraId="0522AD3A" w14:textId="46794C8C" w:rsidR="0006180B" w:rsidRPr="0006180B" w:rsidRDefault="0006180B" w:rsidP="0006180B">
            <w:pPr>
              <w:pStyle w:val="Standard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06180B">
              <w:rPr>
                <w:rFonts w:ascii="Arial" w:eastAsia="Roboto" w:hAnsi="Arial" w:cs="Arial"/>
                <w:lang w:val="es-MX"/>
              </w:rPr>
              <w:t>Crear un</w:t>
            </w:r>
            <w:r>
              <w:rPr>
                <w:rFonts w:ascii="Arial" w:eastAsia="Roboto" w:hAnsi="Arial" w:cs="Arial"/>
                <w:lang w:val="es-MX"/>
              </w:rPr>
              <w:t xml:space="preserve">a </w:t>
            </w:r>
            <w:r w:rsidRPr="0006180B">
              <w:rPr>
                <w:rFonts w:ascii="Arial" w:eastAsia="Roboto" w:hAnsi="Arial" w:cs="Arial"/>
                <w:b/>
                <w:bCs/>
                <w:lang w:val="es-MX"/>
              </w:rPr>
              <w:t>presentación visual</w:t>
            </w:r>
            <w:r w:rsidRPr="0006180B">
              <w:rPr>
                <w:rFonts w:ascii="Arial" w:eastAsia="Roboto" w:hAnsi="Arial" w:cs="Arial"/>
                <w:lang w:val="es-MX"/>
              </w:rPr>
              <w:t xml:space="preserve"> que relacione los sistemas corporales con las técnicas </w:t>
            </w:r>
            <w:proofErr w:type="spellStart"/>
            <w:r w:rsidRPr="0006180B">
              <w:rPr>
                <w:rFonts w:ascii="Arial" w:eastAsia="Roboto" w:hAnsi="Arial" w:cs="Arial"/>
                <w:lang w:val="es-MX"/>
              </w:rPr>
              <w:t>tanatoprácticas</w:t>
            </w:r>
            <w:proofErr w:type="spellEnd"/>
            <w:r w:rsidRPr="0006180B">
              <w:rPr>
                <w:rFonts w:ascii="Arial" w:eastAsia="Roboto" w:hAnsi="Arial" w:cs="Arial"/>
                <w:lang w:val="es-MX"/>
              </w:rPr>
              <w:t xml:space="preserve"> aplicadas.</w:t>
            </w:r>
            <w:r w:rsidRPr="0006180B">
              <w:rPr>
                <w:rFonts w:ascii="Arial" w:eastAsia="Roboto" w:hAnsi="Arial" w:cs="Arial"/>
                <w:lang w:val="es-MX"/>
              </w:rPr>
              <w:br/>
              <w:t>Debe incluir:</w:t>
            </w:r>
          </w:p>
          <w:p w14:paraId="1E5C3FF2" w14:textId="77777777" w:rsidR="0006180B" w:rsidRPr="0006180B" w:rsidRDefault="0006180B" w:rsidP="0006180B">
            <w:pPr>
              <w:pStyle w:val="Standard"/>
              <w:numPr>
                <w:ilvl w:val="0"/>
                <w:numId w:val="34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06180B">
              <w:rPr>
                <w:rFonts w:ascii="Arial" w:eastAsia="Roboto" w:hAnsi="Arial" w:cs="Arial"/>
                <w:lang w:val="es-MX"/>
              </w:rPr>
              <w:t>Vías vasculares clave.</w:t>
            </w:r>
          </w:p>
          <w:p w14:paraId="540DF164" w14:textId="77777777" w:rsidR="0006180B" w:rsidRPr="0006180B" w:rsidRDefault="0006180B" w:rsidP="0006180B">
            <w:pPr>
              <w:pStyle w:val="Standard"/>
              <w:numPr>
                <w:ilvl w:val="0"/>
                <w:numId w:val="34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06180B">
              <w:rPr>
                <w:rFonts w:ascii="Arial" w:eastAsia="Roboto" w:hAnsi="Arial" w:cs="Arial"/>
                <w:lang w:val="es-MX"/>
              </w:rPr>
              <w:t>Cambios post mortem.</w:t>
            </w:r>
          </w:p>
          <w:p w14:paraId="44F280F5" w14:textId="77777777" w:rsidR="0006180B" w:rsidRPr="0006180B" w:rsidRDefault="0006180B" w:rsidP="0093219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val="es-MX" w:eastAsia="en-US"/>
              </w:rPr>
            </w:pPr>
          </w:p>
          <w:p w14:paraId="362F19BE" w14:textId="17A5E701" w:rsidR="0093219A" w:rsidRPr="009B229D" w:rsidRDefault="0093219A" w:rsidP="0093219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9B229D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Retroalimentación:</w:t>
            </w:r>
            <w:r w:rsidR="0006180B" w:rsidRPr="0006180B"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  <w:t xml:space="preserve"> </w:t>
            </w:r>
            <w:r w:rsidR="0006180B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L</w:t>
            </w:r>
            <w:r w:rsidR="0006180B" w:rsidRPr="0006180B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os conceptos anatómicos con situaciones reales de la tanatopraxia</w:t>
            </w:r>
            <w:r w:rsidR="0006180B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nos permiten comprender los procesos del cadáver, durante la muerte y durante la pres</w:t>
            </w:r>
            <w:r w:rsidR="00FB44E4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e</w:t>
            </w:r>
            <w:r w:rsidR="0006180B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rvación los que</w:t>
            </w:r>
            <w:r w:rsidR="00FB44E4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ayudara a realizar un tratamiento mas certero en el manejo del cadáver. </w:t>
            </w:r>
          </w:p>
          <w:p w14:paraId="6FBFD95E" w14:textId="6197894D" w:rsidR="000F7ABA" w:rsidRPr="007B610F" w:rsidRDefault="000F7ABA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color w:val="800000"/>
                <w:kern w:val="0"/>
                <w:sz w:val="22"/>
                <w:szCs w:val="22"/>
                <w:lang w:eastAsia="en-US"/>
              </w:rPr>
            </w:pPr>
          </w:p>
        </w:tc>
      </w:tr>
      <w:tr w:rsidR="0077242C" w:rsidRPr="007B610F" w14:paraId="51E28975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610F" w:rsidRDefault="0077242C" w:rsidP="007B610F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DF90E59" w14:textId="7EE287B7" w:rsidR="007B610F" w:rsidRDefault="007B610F" w:rsidP="007B610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color w:val="C00000"/>
                <w:u w:val="single"/>
              </w:rPr>
              <w:t>Instrucción para el docente</w:t>
            </w:r>
          </w:p>
          <w:p w14:paraId="3F68ACCD" w14:textId="2130AA7D" w:rsidR="007B610F" w:rsidRPr="007B610F" w:rsidRDefault="007B610F" w:rsidP="00FB44E4">
            <w:pPr>
              <w:spacing w:before="240"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  <w:p w14:paraId="054CB8D3" w14:textId="473145F7" w:rsidR="007B610F" w:rsidRPr="007B610F" w:rsidRDefault="007B610F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El foro d</w:t>
            </w:r>
            <w:r w:rsidRPr="007B610F">
              <w:rPr>
                <w:rFonts w:ascii="Arial" w:hAnsi="Arial" w:cs="Arial"/>
                <w:bCs/>
              </w:rPr>
              <w:t>ebe tener la siguiente estructura:</w:t>
            </w:r>
          </w:p>
          <w:p w14:paraId="0C1B328D" w14:textId="09254DD1" w:rsidR="0077242C" w:rsidRPr="007B610F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B610F">
              <w:rPr>
                <w:rFonts w:ascii="Arial" w:hAnsi="Arial" w:cs="Arial"/>
                <w:b/>
              </w:rPr>
              <w:t xml:space="preserve">Foro. </w:t>
            </w:r>
            <w:r w:rsidR="00FB44E4" w:rsidRPr="00FB44E4">
              <w:rPr>
                <w:rFonts w:ascii="Arial" w:hAnsi="Arial" w:cs="Arial"/>
                <w:b/>
              </w:rPr>
              <w:t xml:space="preserve">¿Cuánto debe saber un </w:t>
            </w:r>
            <w:proofErr w:type="spellStart"/>
            <w:r w:rsidR="00FB44E4" w:rsidRPr="00FB44E4">
              <w:rPr>
                <w:rFonts w:ascii="Arial" w:hAnsi="Arial" w:cs="Arial"/>
                <w:b/>
              </w:rPr>
              <w:t>tanatopractor</w:t>
            </w:r>
            <w:proofErr w:type="spellEnd"/>
            <w:r w:rsidR="00FB44E4" w:rsidRPr="00FB44E4">
              <w:rPr>
                <w:rFonts w:ascii="Arial" w:hAnsi="Arial" w:cs="Arial"/>
                <w:b/>
              </w:rPr>
              <w:t xml:space="preserve"> sobre el cuerpo humano?</w:t>
            </w:r>
          </w:p>
          <w:p w14:paraId="0A6F145B" w14:textId="1CBD0E44" w:rsidR="0077242C" w:rsidRPr="007B610F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Objetivo. </w:t>
            </w:r>
            <w:r w:rsidR="00FB44E4" w:rsidRPr="00FB44E4">
              <w:rPr>
                <w:rFonts w:ascii="Arial" w:hAnsi="Arial" w:cs="Arial"/>
              </w:rPr>
              <w:t>Promover la reflexión y el debate sobre la importancia del conocimiento anatómico y fisiológico en la práctica profesional del embalsamamiento, identificando sus implicaciones éticas, técnicas y humanas</w:t>
            </w:r>
          </w:p>
          <w:p w14:paraId="626CA552" w14:textId="77777777" w:rsidR="0077242C" w:rsidRPr="007B610F" w:rsidRDefault="0077242C" w:rsidP="007724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Instrucciones:</w:t>
            </w:r>
          </w:p>
          <w:p w14:paraId="4C0397B2" w14:textId="426DA376" w:rsidR="0077242C" w:rsidRPr="007B610F" w:rsidRDefault="0077242C" w:rsidP="007B610F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  <w:color w:val="222222"/>
                <w:highlight w:val="white"/>
              </w:rPr>
              <w:t xml:space="preserve">Con base </w:t>
            </w:r>
            <w:r w:rsidR="00FB44E4">
              <w:rPr>
                <w:rFonts w:ascii="Arial" w:hAnsi="Arial" w:cs="Arial"/>
                <w:color w:val="222222"/>
                <w:highlight w:val="white"/>
              </w:rPr>
              <w:t>a lo</w:t>
            </w:r>
            <w:r w:rsidR="007B610F">
              <w:rPr>
                <w:rFonts w:ascii="Arial" w:hAnsi="Arial" w:cs="Arial"/>
                <w:color w:val="222222"/>
                <w:highlight w:val="white"/>
              </w:rPr>
              <w:t xml:space="preserve"> presentado</w:t>
            </w:r>
            <w:r w:rsidR="00FB44E4">
              <w:rPr>
                <w:rFonts w:ascii="Arial" w:hAnsi="Arial" w:cs="Arial"/>
                <w:color w:val="222222"/>
                <w:highlight w:val="white"/>
              </w:rPr>
              <w:t xml:space="preserve"> en </w:t>
            </w:r>
            <w:proofErr w:type="gramStart"/>
            <w:r w:rsidR="00FB44E4">
              <w:rPr>
                <w:rFonts w:ascii="Arial" w:hAnsi="Arial" w:cs="Arial"/>
                <w:color w:val="222222"/>
                <w:highlight w:val="white"/>
              </w:rPr>
              <w:t xml:space="preserve">clase </w:t>
            </w:r>
            <w:r w:rsidRPr="007B610F">
              <w:rPr>
                <w:rFonts w:ascii="Arial" w:hAnsi="Arial" w:cs="Arial"/>
                <w:color w:val="222222"/>
                <w:highlight w:val="white"/>
              </w:rPr>
              <w:t>,</w:t>
            </w:r>
            <w:proofErr w:type="gramEnd"/>
            <w:r w:rsidRPr="007B610F">
              <w:rPr>
                <w:rFonts w:ascii="Arial" w:hAnsi="Arial" w:cs="Arial"/>
                <w:color w:val="222222"/>
                <w:highlight w:val="white"/>
              </w:rPr>
              <w:t xml:space="preserve"> </w:t>
            </w:r>
            <w:r w:rsidR="007B610F">
              <w:rPr>
                <w:rFonts w:ascii="Arial" w:hAnsi="Arial" w:cs="Arial"/>
              </w:rPr>
              <w:t>r</w:t>
            </w:r>
            <w:r w:rsidRPr="007B610F">
              <w:rPr>
                <w:rFonts w:ascii="Arial" w:hAnsi="Arial" w:cs="Arial"/>
              </w:rPr>
              <w:t>esponde las siguientes preguntas:</w:t>
            </w:r>
          </w:p>
          <w:p w14:paraId="7FBF144A" w14:textId="286F8F44" w:rsidR="00FB44E4" w:rsidRPr="00FB44E4" w:rsidRDefault="00FB44E4" w:rsidP="00FB44E4">
            <w:pPr>
              <w:spacing w:before="240"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u w:val="single"/>
              </w:rPr>
            </w:pPr>
            <w:r w:rsidRPr="00FB44E4">
              <w:rPr>
                <w:rFonts w:ascii="Arial" w:hAnsi="Arial" w:cs="Arial"/>
                <w:b/>
                <w:u w:val="single"/>
              </w:rPr>
              <w:t>¿Consideras que el conocimiento profundo de la anatomía y fisiología humana debería ser un requisito indispensable para ejercer la tanatopraxia? ¿Por qué sí o por qué no?</w:t>
            </w:r>
          </w:p>
          <w:p w14:paraId="607A5863" w14:textId="77777777" w:rsidR="00FB44E4" w:rsidRDefault="00FB44E4" w:rsidP="00FB44E4">
            <w:pPr>
              <w:spacing w:before="240"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u w:val="single"/>
              </w:rPr>
            </w:pPr>
            <w:r w:rsidRPr="00FB44E4">
              <w:rPr>
                <w:rFonts w:ascii="Arial" w:hAnsi="Arial" w:cs="Arial"/>
                <w:b/>
                <w:u w:val="single"/>
              </w:rPr>
              <w:t xml:space="preserve">¿Qué riesgos técnicos o éticos podrían derivarse de una práctica </w:t>
            </w:r>
            <w:proofErr w:type="spellStart"/>
            <w:r w:rsidRPr="00FB44E4">
              <w:rPr>
                <w:rFonts w:ascii="Arial" w:hAnsi="Arial" w:cs="Arial"/>
                <w:b/>
                <w:u w:val="single"/>
              </w:rPr>
              <w:t>tanatopráctica</w:t>
            </w:r>
            <w:proofErr w:type="spellEnd"/>
            <w:r w:rsidRPr="00FB44E4">
              <w:rPr>
                <w:rFonts w:ascii="Arial" w:hAnsi="Arial" w:cs="Arial"/>
                <w:b/>
                <w:u w:val="single"/>
              </w:rPr>
              <w:t xml:space="preserve"> sin bases anatómicas sólidas?</w:t>
            </w:r>
          </w:p>
          <w:p w14:paraId="3A22D612" w14:textId="509DB165" w:rsidR="0077242C" w:rsidRPr="00824343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824343">
              <w:rPr>
                <w:rFonts w:ascii="Arial" w:hAnsi="Arial" w:cs="Arial"/>
                <w:b/>
              </w:rPr>
              <w:t>Para tu aportación considera:</w:t>
            </w:r>
          </w:p>
          <w:p w14:paraId="6B8F0766" w14:textId="77777777" w:rsidR="00FB44E4" w:rsidRPr="00FB44E4" w:rsidRDefault="00FB44E4" w:rsidP="00FB44E4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num" w:pos="7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FB44E4">
              <w:rPr>
                <w:rFonts w:ascii="Arial" w:hAnsi="Arial" w:cs="Arial"/>
                <w:b/>
                <w:bCs/>
                <w:lang w:val="es-MX"/>
              </w:rPr>
              <w:t>Publica tu respuesta inicial</w:t>
            </w:r>
            <w:r w:rsidRPr="00FB44E4">
              <w:rPr>
                <w:rFonts w:ascii="Arial" w:hAnsi="Arial" w:cs="Arial"/>
                <w:lang w:val="es-MX"/>
              </w:rPr>
              <w:t xml:space="preserve"> (mínimo 150 palabras), argumentando tu postura con ejemplos o experiencias personales si las tienes.</w:t>
            </w:r>
          </w:p>
          <w:p w14:paraId="691BBAB4" w14:textId="77777777" w:rsidR="00FB44E4" w:rsidRPr="00FB44E4" w:rsidRDefault="00FB44E4" w:rsidP="00FB44E4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num" w:pos="7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FB44E4">
              <w:rPr>
                <w:rFonts w:ascii="Arial" w:hAnsi="Arial" w:cs="Arial"/>
                <w:b/>
                <w:bCs/>
                <w:lang w:val="es-MX"/>
              </w:rPr>
              <w:t>Responde al menos a dos compañeros</w:t>
            </w:r>
            <w:r w:rsidRPr="00FB44E4">
              <w:rPr>
                <w:rFonts w:ascii="Arial" w:hAnsi="Arial" w:cs="Arial"/>
                <w:lang w:val="es-MX"/>
              </w:rPr>
              <w:t>, generando diálogo, contraste o ampliación de ideas (mínimo 75 palabras por respuesta).</w:t>
            </w:r>
          </w:p>
          <w:p w14:paraId="67D685E5" w14:textId="77777777" w:rsidR="00FB44E4" w:rsidRPr="00FB44E4" w:rsidRDefault="00FB44E4" w:rsidP="00FB44E4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num" w:pos="7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FB44E4">
              <w:rPr>
                <w:rFonts w:ascii="Arial" w:hAnsi="Arial" w:cs="Arial"/>
                <w:lang w:val="es-MX"/>
              </w:rPr>
              <w:t>Utiliza un lenguaje respetuoso, profesional y claro.</w:t>
            </w:r>
          </w:p>
          <w:p w14:paraId="2BDBA1B9" w14:textId="77777777" w:rsidR="00FB44E4" w:rsidRPr="00FB44E4" w:rsidRDefault="00FB44E4" w:rsidP="00FB44E4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num" w:pos="7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FB44E4">
              <w:rPr>
                <w:rFonts w:ascii="Arial" w:hAnsi="Arial" w:cs="Arial"/>
                <w:lang w:val="es-MX"/>
              </w:rPr>
              <w:t>Puedes complementar tu participación con imágenes, esquemas o referencias bibliográficas.</w:t>
            </w:r>
          </w:p>
          <w:p w14:paraId="30BCB117" w14:textId="77777777" w:rsidR="0077242C" w:rsidRPr="00FB44E4" w:rsidRDefault="0077242C" w:rsidP="007B61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lang w:val="es-MX"/>
              </w:rPr>
            </w:pPr>
          </w:p>
        </w:tc>
      </w:tr>
      <w:tr w:rsidR="0077242C" w:rsidRPr="007B610F" w14:paraId="710407D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610F" w:rsidRDefault="0077242C" w:rsidP="00974FA4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</w:t>
            </w:r>
            <w:r w:rsidR="00AA3837" w:rsidRPr="007B610F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08C093F9" w14:textId="20370919" w:rsidR="00AA3837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  <w:r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*</w:t>
            </w:r>
            <w:r w:rsidR="00AA3837" w:rsidRPr="00974FA4"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Instrucción para el docente</w:t>
            </w:r>
          </w:p>
          <w:p w14:paraId="7A64B71B" w14:textId="77777777" w:rsidR="00974FA4" w:rsidRPr="00974FA4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</w:p>
          <w:p w14:paraId="3ABC45B7" w14:textId="143F64A4" w:rsidR="00AA3837" w:rsidRPr="00974FA4" w:rsidRDefault="00AA3837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</w:pPr>
          </w:p>
          <w:p w14:paraId="5112FF36" w14:textId="77777777" w:rsidR="00FB44E4" w:rsidRPr="00FB44E4" w:rsidRDefault="00FB44E4" w:rsidP="00FB44E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FB44E4">
              <w:rPr>
                <w:rFonts w:ascii="Arial" w:hAnsi="Arial" w:cs="Arial"/>
                <w:bCs/>
                <w:lang w:val="es-MX"/>
              </w:rPr>
              <w:t xml:space="preserve">Durante esta sesión, comprendimos que la anatomía y la fisiología no son solo disciplinas teóricas, sino herramientas fundamentales para una práctica </w:t>
            </w:r>
            <w:proofErr w:type="spellStart"/>
            <w:r w:rsidRPr="00FB44E4">
              <w:rPr>
                <w:rFonts w:ascii="Arial" w:hAnsi="Arial" w:cs="Arial"/>
                <w:bCs/>
                <w:lang w:val="es-MX"/>
              </w:rPr>
              <w:t>tanatopráctica</w:t>
            </w:r>
            <w:proofErr w:type="spellEnd"/>
            <w:r w:rsidRPr="00FB44E4">
              <w:rPr>
                <w:rFonts w:ascii="Arial" w:hAnsi="Arial" w:cs="Arial"/>
                <w:bCs/>
                <w:lang w:val="es-MX"/>
              </w:rPr>
              <w:t xml:space="preserve"> segura, profesional y respetuosa. El conocimiento detallado de los sistemas corporales —como el circulatorio, linfático, respiratorio y nervioso— permite al embalsamador tomar decisiones más precisas al intervenir un cuerpo, especialmente en casos especiales o complejos.</w:t>
            </w:r>
          </w:p>
          <w:p w14:paraId="60D5A5C3" w14:textId="77777777" w:rsidR="00FB44E4" w:rsidRPr="00FB44E4" w:rsidRDefault="00FB44E4" w:rsidP="00FB44E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FB44E4">
              <w:rPr>
                <w:rFonts w:ascii="Arial" w:hAnsi="Arial" w:cs="Arial"/>
                <w:bCs/>
                <w:lang w:val="es-MX"/>
              </w:rPr>
              <w:lastRenderedPageBreak/>
              <w:t>Analizamos cómo el funcionamiento del cuerpo en vida y sus cambios post mortem están directamente relacionados con la técnica, el tipo de solución, la vía de inyección y el resultado estético final. Reconocer las estructuras anatómicas clave, así como los efectos de la muerte sobre los órganos y tejidos, nos prepara para afrontar con mayor seguridad los retos propios del embalsamamiento.</w:t>
            </w:r>
          </w:p>
          <w:p w14:paraId="7F45204C" w14:textId="77777777" w:rsidR="00FB44E4" w:rsidRPr="00FB44E4" w:rsidRDefault="00FB44E4" w:rsidP="00FB44E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FB44E4">
              <w:rPr>
                <w:rFonts w:ascii="Arial" w:hAnsi="Arial" w:cs="Arial"/>
                <w:bCs/>
                <w:lang w:val="es-MX"/>
              </w:rPr>
              <w:t xml:space="preserve">Finalmente, esta sesión refuerza el compromiso ético del </w:t>
            </w:r>
            <w:proofErr w:type="spellStart"/>
            <w:r w:rsidRPr="00FB44E4">
              <w:rPr>
                <w:rFonts w:ascii="Arial" w:hAnsi="Arial" w:cs="Arial"/>
                <w:bCs/>
                <w:lang w:val="es-MX"/>
              </w:rPr>
              <w:t>tanatopractor</w:t>
            </w:r>
            <w:proofErr w:type="spellEnd"/>
            <w:r w:rsidRPr="00FB44E4">
              <w:rPr>
                <w:rFonts w:ascii="Arial" w:hAnsi="Arial" w:cs="Arial"/>
                <w:bCs/>
                <w:lang w:val="es-MX"/>
              </w:rPr>
              <w:t>: intervenir con conocimiento, técnica y sensibilidad humana, garantizando un trabajo digno, eficaz y profesional. Este conocimiento será la base para abordar temas como la reconstrucción cadavérica, el manejo de casos traumáticos y las técnicas de conservación avanzada en próximas sesiones.</w:t>
            </w:r>
          </w:p>
          <w:p w14:paraId="2548B2E7" w14:textId="5B57C44F" w:rsidR="00D766FA" w:rsidRPr="00FB44E4" w:rsidRDefault="00D766FA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val="es-MX" w:eastAsia="en-US"/>
              </w:rPr>
            </w:pPr>
          </w:p>
        </w:tc>
      </w:tr>
    </w:tbl>
    <w:p w14:paraId="40A1524D" w14:textId="14150113" w:rsidR="00A156FB" w:rsidRPr="00804BBC" w:rsidRDefault="00A156FB" w:rsidP="00C63819">
      <w:pPr>
        <w:jc w:val="both"/>
        <w:rPr>
          <w:rFonts w:ascii="Arial" w:hAnsi="Arial" w:cs="Arial"/>
        </w:rPr>
      </w:pPr>
    </w:p>
    <w:sectPr w:rsidR="00A156FB" w:rsidRPr="00804BBC" w:rsidSect="00AA3837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548D4" w14:textId="77777777" w:rsidR="00455B77" w:rsidRDefault="00455B77" w:rsidP="00674990">
      <w:pPr>
        <w:spacing w:after="0" w:line="240" w:lineRule="auto"/>
      </w:pPr>
      <w:r>
        <w:separator/>
      </w:r>
    </w:p>
  </w:endnote>
  <w:endnote w:type="continuationSeparator" w:id="0">
    <w:p w14:paraId="5985C43A" w14:textId="77777777" w:rsidR="00455B77" w:rsidRDefault="00455B77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F5334" w14:textId="77777777" w:rsidR="00455B77" w:rsidRDefault="00455B77" w:rsidP="00674990">
      <w:pPr>
        <w:spacing w:after="0" w:line="240" w:lineRule="auto"/>
      </w:pPr>
      <w:r>
        <w:separator/>
      </w:r>
    </w:p>
  </w:footnote>
  <w:footnote w:type="continuationSeparator" w:id="0">
    <w:p w14:paraId="34D1C430" w14:textId="77777777" w:rsidR="00455B77" w:rsidRDefault="00455B77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3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874D3"/>
    <w:multiLevelType w:val="hybridMultilevel"/>
    <w:tmpl w:val="D486CA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7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8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1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976E43"/>
    <w:multiLevelType w:val="multilevel"/>
    <w:tmpl w:val="A9BAE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3077E2"/>
    <w:multiLevelType w:val="hybridMultilevel"/>
    <w:tmpl w:val="B3DA20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A93631"/>
    <w:multiLevelType w:val="multilevel"/>
    <w:tmpl w:val="8E143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140AC0"/>
    <w:multiLevelType w:val="hybridMultilevel"/>
    <w:tmpl w:val="B8CE31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759468">
    <w:abstractNumId w:val="24"/>
  </w:num>
  <w:num w:numId="2" w16cid:durableId="1485470897">
    <w:abstractNumId w:val="6"/>
  </w:num>
  <w:num w:numId="3" w16cid:durableId="1296646126">
    <w:abstractNumId w:val="32"/>
  </w:num>
  <w:num w:numId="4" w16cid:durableId="126971247">
    <w:abstractNumId w:val="2"/>
  </w:num>
  <w:num w:numId="5" w16cid:durableId="199444042">
    <w:abstractNumId w:val="7"/>
  </w:num>
  <w:num w:numId="6" w16cid:durableId="1820809373">
    <w:abstractNumId w:val="11"/>
  </w:num>
  <w:num w:numId="7" w16cid:durableId="24143745">
    <w:abstractNumId w:val="10"/>
  </w:num>
  <w:num w:numId="8" w16cid:durableId="1652320258">
    <w:abstractNumId w:val="13"/>
  </w:num>
  <w:num w:numId="9" w16cid:durableId="411319143">
    <w:abstractNumId w:val="31"/>
  </w:num>
  <w:num w:numId="10" w16cid:durableId="495536918">
    <w:abstractNumId w:val="0"/>
  </w:num>
  <w:num w:numId="11" w16cid:durableId="236136794">
    <w:abstractNumId w:val="16"/>
  </w:num>
  <w:num w:numId="12" w16cid:durableId="94399837">
    <w:abstractNumId w:val="21"/>
  </w:num>
  <w:num w:numId="13" w16cid:durableId="1376586564">
    <w:abstractNumId w:val="33"/>
  </w:num>
  <w:num w:numId="14" w16cid:durableId="976186113">
    <w:abstractNumId w:val="28"/>
  </w:num>
  <w:num w:numId="15" w16cid:durableId="585959326">
    <w:abstractNumId w:val="12"/>
  </w:num>
  <w:num w:numId="16" w16cid:durableId="133258837">
    <w:abstractNumId w:val="30"/>
  </w:num>
  <w:num w:numId="17" w16cid:durableId="986318317">
    <w:abstractNumId w:val="17"/>
  </w:num>
  <w:num w:numId="18" w16cid:durableId="365179702">
    <w:abstractNumId w:val="23"/>
  </w:num>
  <w:num w:numId="19" w16cid:durableId="255485068">
    <w:abstractNumId w:val="15"/>
  </w:num>
  <w:num w:numId="20" w16cid:durableId="889344358">
    <w:abstractNumId w:val="1"/>
  </w:num>
  <w:num w:numId="21" w16cid:durableId="373509445">
    <w:abstractNumId w:val="18"/>
  </w:num>
  <w:num w:numId="22" w16cid:durableId="161550583">
    <w:abstractNumId w:val="14"/>
  </w:num>
  <w:num w:numId="23" w16cid:durableId="674770117">
    <w:abstractNumId w:val="9"/>
  </w:num>
  <w:num w:numId="24" w16cid:durableId="1409107917">
    <w:abstractNumId w:val="3"/>
  </w:num>
  <w:num w:numId="25" w16cid:durableId="354962226">
    <w:abstractNumId w:val="19"/>
  </w:num>
  <w:num w:numId="26" w16cid:durableId="2006395971">
    <w:abstractNumId w:val="5"/>
  </w:num>
  <w:num w:numId="27" w16cid:durableId="1642878645">
    <w:abstractNumId w:val="27"/>
  </w:num>
  <w:num w:numId="28" w16cid:durableId="1236161523">
    <w:abstractNumId w:val="22"/>
  </w:num>
  <w:num w:numId="29" w16cid:durableId="1829011397">
    <w:abstractNumId w:val="8"/>
  </w:num>
  <w:num w:numId="30" w16cid:durableId="1580866230">
    <w:abstractNumId w:val="25"/>
  </w:num>
  <w:num w:numId="31" w16cid:durableId="654258078">
    <w:abstractNumId w:val="34"/>
  </w:num>
  <w:num w:numId="32" w16cid:durableId="1283801095">
    <w:abstractNumId w:val="4"/>
  </w:num>
  <w:num w:numId="33" w16cid:durableId="962034200">
    <w:abstractNumId w:val="26"/>
  </w:num>
  <w:num w:numId="34" w16cid:durableId="1235357565">
    <w:abstractNumId w:val="20"/>
  </w:num>
  <w:num w:numId="35" w16cid:durableId="1225292990">
    <w:abstractNumId w:val="2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2696"/>
    <w:rsid w:val="00002E1B"/>
    <w:rsid w:val="000034E4"/>
    <w:rsid w:val="0000733F"/>
    <w:rsid w:val="000110F6"/>
    <w:rsid w:val="00013276"/>
    <w:rsid w:val="000211A8"/>
    <w:rsid w:val="00023031"/>
    <w:rsid w:val="000234D3"/>
    <w:rsid w:val="00025E8C"/>
    <w:rsid w:val="00034A26"/>
    <w:rsid w:val="00041432"/>
    <w:rsid w:val="00043347"/>
    <w:rsid w:val="00047A93"/>
    <w:rsid w:val="0005498E"/>
    <w:rsid w:val="0006180B"/>
    <w:rsid w:val="0006218A"/>
    <w:rsid w:val="00063CBA"/>
    <w:rsid w:val="00066F6E"/>
    <w:rsid w:val="00073752"/>
    <w:rsid w:val="00074FC3"/>
    <w:rsid w:val="000809DD"/>
    <w:rsid w:val="00081808"/>
    <w:rsid w:val="00083E9C"/>
    <w:rsid w:val="00085544"/>
    <w:rsid w:val="00086B8F"/>
    <w:rsid w:val="0009259F"/>
    <w:rsid w:val="000A0462"/>
    <w:rsid w:val="000A406C"/>
    <w:rsid w:val="000A7879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8F9"/>
    <w:rsid w:val="000F7ABA"/>
    <w:rsid w:val="00100D13"/>
    <w:rsid w:val="00101A85"/>
    <w:rsid w:val="0010600B"/>
    <w:rsid w:val="00112B2D"/>
    <w:rsid w:val="00114B29"/>
    <w:rsid w:val="001163A5"/>
    <w:rsid w:val="00122EC0"/>
    <w:rsid w:val="001333D4"/>
    <w:rsid w:val="00137CB0"/>
    <w:rsid w:val="00144898"/>
    <w:rsid w:val="001509F3"/>
    <w:rsid w:val="0015174B"/>
    <w:rsid w:val="001726B3"/>
    <w:rsid w:val="001753C7"/>
    <w:rsid w:val="00182994"/>
    <w:rsid w:val="00184A0B"/>
    <w:rsid w:val="0019363B"/>
    <w:rsid w:val="001957DD"/>
    <w:rsid w:val="001A0675"/>
    <w:rsid w:val="001A4773"/>
    <w:rsid w:val="001A6366"/>
    <w:rsid w:val="001A64B6"/>
    <w:rsid w:val="001C18A3"/>
    <w:rsid w:val="001C3E46"/>
    <w:rsid w:val="001D072E"/>
    <w:rsid w:val="001D72E2"/>
    <w:rsid w:val="001E12E8"/>
    <w:rsid w:val="001E64FB"/>
    <w:rsid w:val="001E730B"/>
    <w:rsid w:val="001F5738"/>
    <w:rsid w:val="001F6B69"/>
    <w:rsid w:val="002000AF"/>
    <w:rsid w:val="002008A9"/>
    <w:rsid w:val="0021360F"/>
    <w:rsid w:val="00220847"/>
    <w:rsid w:val="00234C6C"/>
    <w:rsid w:val="00235EB9"/>
    <w:rsid w:val="00244CED"/>
    <w:rsid w:val="0024656F"/>
    <w:rsid w:val="00251A67"/>
    <w:rsid w:val="002641D8"/>
    <w:rsid w:val="00275284"/>
    <w:rsid w:val="00275543"/>
    <w:rsid w:val="0027568D"/>
    <w:rsid w:val="002A1C6E"/>
    <w:rsid w:val="002A5AED"/>
    <w:rsid w:val="002A797D"/>
    <w:rsid w:val="002B6C6C"/>
    <w:rsid w:val="002C6DCF"/>
    <w:rsid w:val="002D3FDA"/>
    <w:rsid w:val="002E3C76"/>
    <w:rsid w:val="002F4B09"/>
    <w:rsid w:val="003019CB"/>
    <w:rsid w:val="003022D4"/>
    <w:rsid w:val="00307EEC"/>
    <w:rsid w:val="00314C1B"/>
    <w:rsid w:val="00315EE7"/>
    <w:rsid w:val="0032289D"/>
    <w:rsid w:val="0033015E"/>
    <w:rsid w:val="0033582F"/>
    <w:rsid w:val="00335896"/>
    <w:rsid w:val="00335C93"/>
    <w:rsid w:val="003509C7"/>
    <w:rsid w:val="00360671"/>
    <w:rsid w:val="00364F1B"/>
    <w:rsid w:val="00376092"/>
    <w:rsid w:val="00376749"/>
    <w:rsid w:val="00382817"/>
    <w:rsid w:val="00390F32"/>
    <w:rsid w:val="003916A6"/>
    <w:rsid w:val="00393756"/>
    <w:rsid w:val="0039584F"/>
    <w:rsid w:val="003A21EA"/>
    <w:rsid w:val="003A7F00"/>
    <w:rsid w:val="003B0614"/>
    <w:rsid w:val="003B20D3"/>
    <w:rsid w:val="003B327B"/>
    <w:rsid w:val="003B37A4"/>
    <w:rsid w:val="003B5586"/>
    <w:rsid w:val="003C1C3A"/>
    <w:rsid w:val="003C260E"/>
    <w:rsid w:val="003C26C8"/>
    <w:rsid w:val="003F09B1"/>
    <w:rsid w:val="003F2F7E"/>
    <w:rsid w:val="004039F4"/>
    <w:rsid w:val="00406253"/>
    <w:rsid w:val="00406C48"/>
    <w:rsid w:val="00421B76"/>
    <w:rsid w:val="00422F46"/>
    <w:rsid w:val="00425CC7"/>
    <w:rsid w:val="0043391F"/>
    <w:rsid w:val="004340EC"/>
    <w:rsid w:val="00436CFA"/>
    <w:rsid w:val="00446590"/>
    <w:rsid w:val="00447D6B"/>
    <w:rsid w:val="004535E4"/>
    <w:rsid w:val="00455B77"/>
    <w:rsid w:val="004607A3"/>
    <w:rsid w:val="004667F1"/>
    <w:rsid w:val="00467241"/>
    <w:rsid w:val="00475928"/>
    <w:rsid w:val="00475E92"/>
    <w:rsid w:val="004769B6"/>
    <w:rsid w:val="004777D0"/>
    <w:rsid w:val="00480C3C"/>
    <w:rsid w:val="0048461D"/>
    <w:rsid w:val="004858FB"/>
    <w:rsid w:val="00486354"/>
    <w:rsid w:val="00492D56"/>
    <w:rsid w:val="004944CB"/>
    <w:rsid w:val="004A6DCB"/>
    <w:rsid w:val="004C7D95"/>
    <w:rsid w:val="004D18F9"/>
    <w:rsid w:val="004E6258"/>
    <w:rsid w:val="004F7150"/>
    <w:rsid w:val="00512F54"/>
    <w:rsid w:val="005159DC"/>
    <w:rsid w:val="00517843"/>
    <w:rsid w:val="005252DB"/>
    <w:rsid w:val="00531DFF"/>
    <w:rsid w:val="00542B7C"/>
    <w:rsid w:val="0054443A"/>
    <w:rsid w:val="00545A7F"/>
    <w:rsid w:val="00552109"/>
    <w:rsid w:val="0055296B"/>
    <w:rsid w:val="00557926"/>
    <w:rsid w:val="00567EC7"/>
    <w:rsid w:val="00573361"/>
    <w:rsid w:val="00576854"/>
    <w:rsid w:val="0057757F"/>
    <w:rsid w:val="00580895"/>
    <w:rsid w:val="00582129"/>
    <w:rsid w:val="005825F7"/>
    <w:rsid w:val="00586F97"/>
    <w:rsid w:val="005916AD"/>
    <w:rsid w:val="00591A50"/>
    <w:rsid w:val="005A63E7"/>
    <w:rsid w:val="005B22A8"/>
    <w:rsid w:val="005B31A7"/>
    <w:rsid w:val="005B7D02"/>
    <w:rsid w:val="005C08E3"/>
    <w:rsid w:val="005D24B3"/>
    <w:rsid w:val="005D5F1F"/>
    <w:rsid w:val="005E2F29"/>
    <w:rsid w:val="005E5061"/>
    <w:rsid w:val="005E5593"/>
    <w:rsid w:val="005E5801"/>
    <w:rsid w:val="005F2F3F"/>
    <w:rsid w:val="00602C55"/>
    <w:rsid w:val="00626230"/>
    <w:rsid w:val="006345AC"/>
    <w:rsid w:val="00635EC1"/>
    <w:rsid w:val="00636546"/>
    <w:rsid w:val="006400F4"/>
    <w:rsid w:val="006426AD"/>
    <w:rsid w:val="006509E0"/>
    <w:rsid w:val="00651981"/>
    <w:rsid w:val="00653C94"/>
    <w:rsid w:val="00656577"/>
    <w:rsid w:val="00656D7E"/>
    <w:rsid w:val="00657EB4"/>
    <w:rsid w:val="0066112A"/>
    <w:rsid w:val="00665E91"/>
    <w:rsid w:val="00666B92"/>
    <w:rsid w:val="006676C4"/>
    <w:rsid w:val="00667F52"/>
    <w:rsid w:val="00673455"/>
    <w:rsid w:val="006741BE"/>
    <w:rsid w:val="00674990"/>
    <w:rsid w:val="006777F2"/>
    <w:rsid w:val="006831A5"/>
    <w:rsid w:val="0068580E"/>
    <w:rsid w:val="00687F7B"/>
    <w:rsid w:val="00695D56"/>
    <w:rsid w:val="00696EDC"/>
    <w:rsid w:val="006A08A1"/>
    <w:rsid w:val="006B6135"/>
    <w:rsid w:val="006C04B1"/>
    <w:rsid w:val="006C61D0"/>
    <w:rsid w:val="006C6F38"/>
    <w:rsid w:val="006C7626"/>
    <w:rsid w:val="006C7BC2"/>
    <w:rsid w:val="006D1AC2"/>
    <w:rsid w:val="006D2957"/>
    <w:rsid w:val="006D3198"/>
    <w:rsid w:val="006D61DC"/>
    <w:rsid w:val="006D6208"/>
    <w:rsid w:val="006D75AE"/>
    <w:rsid w:val="006E0F3A"/>
    <w:rsid w:val="006E4E9A"/>
    <w:rsid w:val="006F164B"/>
    <w:rsid w:val="0070170F"/>
    <w:rsid w:val="00702CF2"/>
    <w:rsid w:val="007031A0"/>
    <w:rsid w:val="00703FD5"/>
    <w:rsid w:val="00704723"/>
    <w:rsid w:val="00706426"/>
    <w:rsid w:val="0071025F"/>
    <w:rsid w:val="00714B9E"/>
    <w:rsid w:val="00731447"/>
    <w:rsid w:val="00736804"/>
    <w:rsid w:val="00740FAD"/>
    <w:rsid w:val="00745DA9"/>
    <w:rsid w:val="0074689D"/>
    <w:rsid w:val="00750A24"/>
    <w:rsid w:val="0075125E"/>
    <w:rsid w:val="00751E08"/>
    <w:rsid w:val="00757C3C"/>
    <w:rsid w:val="0077242C"/>
    <w:rsid w:val="007756B0"/>
    <w:rsid w:val="00776A6D"/>
    <w:rsid w:val="007805DE"/>
    <w:rsid w:val="00782654"/>
    <w:rsid w:val="00783488"/>
    <w:rsid w:val="0078598B"/>
    <w:rsid w:val="00791F68"/>
    <w:rsid w:val="00793FFE"/>
    <w:rsid w:val="007A26CC"/>
    <w:rsid w:val="007A2867"/>
    <w:rsid w:val="007A36B0"/>
    <w:rsid w:val="007A5414"/>
    <w:rsid w:val="007A5900"/>
    <w:rsid w:val="007B2285"/>
    <w:rsid w:val="007B31C2"/>
    <w:rsid w:val="007B610F"/>
    <w:rsid w:val="007C00E7"/>
    <w:rsid w:val="007C72D9"/>
    <w:rsid w:val="007D3096"/>
    <w:rsid w:val="007D3F58"/>
    <w:rsid w:val="007D6DE4"/>
    <w:rsid w:val="007E1895"/>
    <w:rsid w:val="007E3109"/>
    <w:rsid w:val="007F1F81"/>
    <w:rsid w:val="00802577"/>
    <w:rsid w:val="00802C59"/>
    <w:rsid w:val="00802CAA"/>
    <w:rsid w:val="008039BA"/>
    <w:rsid w:val="00804BBC"/>
    <w:rsid w:val="008065C1"/>
    <w:rsid w:val="00810A4F"/>
    <w:rsid w:val="00811C4F"/>
    <w:rsid w:val="0081343D"/>
    <w:rsid w:val="0082397F"/>
    <w:rsid w:val="00824343"/>
    <w:rsid w:val="00825CFC"/>
    <w:rsid w:val="00834AE2"/>
    <w:rsid w:val="00836F00"/>
    <w:rsid w:val="00837C05"/>
    <w:rsid w:val="00841172"/>
    <w:rsid w:val="00841F04"/>
    <w:rsid w:val="0084501E"/>
    <w:rsid w:val="00846F75"/>
    <w:rsid w:val="0085549A"/>
    <w:rsid w:val="00864D83"/>
    <w:rsid w:val="00866F8A"/>
    <w:rsid w:val="0087270D"/>
    <w:rsid w:val="00873093"/>
    <w:rsid w:val="0088007F"/>
    <w:rsid w:val="0088407A"/>
    <w:rsid w:val="0088799E"/>
    <w:rsid w:val="0089365D"/>
    <w:rsid w:val="00896D1F"/>
    <w:rsid w:val="008A2D13"/>
    <w:rsid w:val="008B43C1"/>
    <w:rsid w:val="008C0666"/>
    <w:rsid w:val="008C3909"/>
    <w:rsid w:val="008C70F2"/>
    <w:rsid w:val="008C746E"/>
    <w:rsid w:val="008D033D"/>
    <w:rsid w:val="008D1474"/>
    <w:rsid w:val="008D30E3"/>
    <w:rsid w:val="008D50D9"/>
    <w:rsid w:val="008D7CB3"/>
    <w:rsid w:val="008E2B3B"/>
    <w:rsid w:val="008E45BA"/>
    <w:rsid w:val="008E5DE9"/>
    <w:rsid w:val="008E6DC4"/>
    <w:rsid w:val="008F75F8"/>
    <w:rsid w:val="00900A92"/>
    <w:rsid w:val="00902792"/>
    <w:rsid w:val="0090356D"/>
    <w:rsid w:val="00910FBE"/>
    <w:rsid w:val="00912576"/>
    <w:rsid w:val="00920C02"/>
    <w:rsid w:val="00921E33"/>
    <w:rsid w:val="00923035"/>
    <w:rsid w:val="009248A5"/>
    <w:rsid w:val="0093174B"/>
    <w:rsid w:val="0093219A"/>
    <w:rsid w:val="009353E1"/>
    <w:rsid w:val="009353F6"/>
    <w:rsid w:val="009405E0"/>
    <w:rsid w:val="00941B88"/>
    <w:rsid w:val="00942CB9"/>
    <w:rsid w:val="00946284"/>
    <w:rsid w:val="0095237C"/>
    <w:rsid w:val="00954280"/>
    <w:rsid w:val="00962850"/>
    <w:rsid w:val="00974FA4"/>
    <w:rsid w:val="0097761A"/>
    <w:rsid w:val="00982DC7"/>
    <w:rsid w:val="0099136F"/>
    <w:rsid w:val="00991506"/>
    <w:rsid w:val="00993DE7"/>
    <w:rsid w:val="00995981"/>
    <w:rsid w:val="00996202"/>
    <w:rsid w:val="009A5B9F"/>
    <w:rsid w:val="009A5D7A"/>
    <w:rsid w:val="009B14A4"/>
    <w:rsid w:val="009B7C2C"/>
    <w:rsid w:val="009C2153"/>
    <w:rsid w:val="009C4EA4"/>
    <w:rsid w:val="009C50EE"/>
    <w:rsid w:val="009C7608"/>
    <w:rsid w:val="009C7D4F"/>
    <w:rsid w:val="009D0D8F"/>
    <w:rsid w:val="009D15D0"/>
    <w:rsid w:val="009D1B27"/>
    <w:rsid w:val="009D67C9"/>
    <w:rsid w:val="009E20C8"/>
    <w:rsid w:val="009E224E"/>
    <w:rsid w:val="009E2580"/>
    <w:rsid w:val="009E7EC2"/>
    <w:rsid w:val="009F1292"/>
    <w:rsid w:val="009F52D4"/>
    <w:rsid w:val="009F5A29"/>
    <w:rsid w:val="00A009C5"/>
    <w:rsid w:val="00A01BBB"/>
    <w:rsid w:val="00A047BA"/>
    <w:rsid w:val="00A075C8"/>
    <w:rsid w:val="00A128A3"/>
    <w:rsid w:val="00A156FB"/>
    <w:rsid w:val="00A234A2"/>
    <w:rsid w:val="00A25154"/>
    <w:rsid w:val="00A27AD0"/>
    <w:rsid w:val="00A34F54"/>
    <w:rsid w:val="00A401A5"/>
    <w:rsid w:val="00A404F5"/>
    <w:rsid w:val="00A406D4"/>
    <w:rsid w:val="00A408B0"/>
    <w:rsid w:val="00A45305"/>
    <w:rsid w:val="00A56133"/>
    <w:rsid w:val="00A67537"/>
    <w:rsid w:val="00A72659"/>
    <w:rsid w:val="00A729BE"/>
    <w:rsid w:val="00A74A9B"/>
    <w:rsid w:val="00A7583E"/>
    <w:rsid w:val="00A7639C"/>
    <w:rsid w:val="00A80530"/>
    <w:rsid w:val="00A84997"/>
    <w:rsid w:val="00A87A71"/>
    <w:rsid w:val="00AA26AB"/>
    <w:rsid w:val="00AA3837"/>
    <w:rsid w:val="00AA5EAE"/>
    <w:rsid w:val="00AA5F61"/>
    <w:rsid w:val="00AB2A55"/>
    <w:rsid w:val="00AB5064"/>
    <w:rsid w:val="00AB780B"/>
    <w:rsid w:val="00AC0C8F"/>
    <w:rsid w:val="00AC2544"/>
    <w:rsid w:val="00AC4EB9"/>
    <w:rsid w:val="00AD0184"/>
    <w:rsid w:val="00AD0DD0"/>
    <w:rsid w:val="00AE10CE"/>
    <w:rsid w:val="00AE63C2"/>
    <w:rsid w:val="00AF1C2E"/>
    <w:rsid w:val="00AF1DD6"/>
    <w:rsid w:val="00AF6682"/>
    <w:rsid w:val="00B030FD"/>
    <w:rsid w:val="00B05483"/>
    <w:rsid w:val="00B0687C"/>
    <w:rsid w:val="00B151E1"/>
    <w:rsid w:val="00B2072C"/>
    <w:rsid w:val="00B26239"/>
    <w:rsid w:val="00B35610"/>
    <w:rsid w:val="00B37D8F"/>
    <w:rsid w:val="00B405C0"/>
    <w:rsid w:val="00B43469"/>
    <w:rsid w:val="00B444B4"/>
    <w:rsid w:val="00B45ABC"/>
    <w:rsid w:val="00B50AF9"/>
    <w:rsid w:val="00B55AD1"/>
    <w:rsid w:val="00B560D8"/>
    <w:rsid w:val="00B65F77"/>
    <w:rsid w:val="00B66B43"/>
    <w:rsid w:val="00B7051C"/>
    <w:rsid w:val="00B71679"/>
    <w:rsid w:val="00B753CD"/>
    <w:rsid w:val="00B768D9"/>
    <w:rsid w:val="00B77DA2"/>
    <w:rsid w:val="00B800A2"/>
    <w:rsid w:val="00B93C8C"/>
    <w:rsid w:val="00B95CAA"/>
    <w:rsid w:val="00BB1F2C"/>
    <w:rsid w:val="00BC7DD0"/>
    <w:rsid w:val="00BD6C2C"/>
    <w:rsid w:val="00BE0067"/>
    <w:rsid w:val="00BE349E"/>
    <w:rsid w:val="00BE7D5D"/>
    <w:rsid w:val="00BF36D9"/>
    <w:rsid w:val="00C01FA3"/>
    <w:rsid w:val="00C046C0"/>
    <w:rsid w:val="00C10CE4"/>
    <w:rsid w:val="00C154CE"/>
    <w:rsid w:val="00C236CA"/>
    <w:rsid w:val="00C25F99"/>
    <w:rsid w:val="00C31FE4"/>
    <w:rsid w:val="00C453C1"/>
    <w:rsid w:val="00C56125"/>
    <w:rsid w:val="00C62191"/>
    <w:rsid w:val="00C63819"/>
    <w:rsid w:val="00C82F5E"/>
    <w:rsid w:val="00C87B6C"/>
    <w:rsid w:val="00C90032"/>
    <w:rsid w:val="00CC2F6E"/>
    <w:rsid w:val="00CC650B"/>
    <w:rsid w:val="00CC6AF5"/>
    <w:rsid w:val="00CC752E"/>
    <w:rsid w:val="00CD568C"/>
    <w:rsid w:val="00CD5971"/>
    <w:rsid w:val="00CD6E6A"/>
    <w:rsid w:val="00CF3979"/>
    <w:rsid w:val="00CF3A88"/>
    <w:rsid w:val="00CF7F6D"/>
    <w:rsid w:val="00D02B8B"/>
    <w:rsid w:val="00D0509E"/>
    <w:rsid w:val="00D06F1A"/>
    <w:rsid w:val="00D10831"/>
    <w:rsid w:val="00D10B23"/>
    <w:rsid w:val="00D11887"/>
    <w:rsid w:val="00D11EBE"/>
    <w:rsid w:val="00D22F4C"/>
    <w:rsid w:val="00D26577"/>
    <w:rsid w:val="00D27356"/>
    <w:rsid w:val="00D36D5E"/>
    <w:rsid w:val="00D5372D"/>
    <w:rsid w:val="00D5587D"/>
    <w:rsid w:val="00D60A00"/>
    <w:rsid w:val="00D65FDD"/>
    <w:rsid w:val="00D67017"/>
    <w:rsid w:val="00D7434E"/>
    <w:rsid w:val="00D74EE9"/>
    <w:rsid w:val="00D766FA"/>
    <w:rsid w:val="00D90D92"/>
    <w:rsid w:val="00D969FA"/>
    <w:rsid w:val="00DA04E6"/>
    <w:rsid w:val="00DA38F2"/>
    <w:rsid w:val="00DB0076"/>
    <w:rsid w:val="00DC0717"/>
    <w:rsid w:val="00DC1325"/>
    <w:rsid w:val="00DC3841"/>
    <w:rsid w:val="00DC55B9"/>
    <w:rsid w:val="00DC7FFE"/>
    <w:rsid w:val="00DD44D1"/>
    <w:rsid w:val="00DE0D51"/>
    <w:rsid w:val="00DE5403"/>
    <w:rsid w:val="00DE5417"/>
    <w:rsid w:val="00DE7584"/>
    <w:rsid w:val="00DF547E"/>
    <w:rsid w:val="00DF5AE6"/>
    <w:rsid w:val="00DF65AA"/>
    <w:rsid w:val="00DF7050"/>
    <w:rsid w:val="00E00444"/>
    <w:rsid w:val="00E0186B"/>
    <w:rsid w:val="00E13122"/>
    <w:rsid w:val="00E16825"/>
    <w:rsid w:val="00E16D23"/>
    <w:rsid w:val="00E20CDE"/>
    <w:rsid w:val="00E24E34"/>
    <w:rsid w:val="00E309DF"/>
    <w:rsid w:val="00E34816"/>
    <w:rsid w:val="00E3486E"/>
    <w:rsid w:val="00E37496"/>
    <w:rsid w:val="00E41867"/>
    <w:rsid w:val="00E424B0"/>
    <w:rsid w:val="00E51D31"/>
    <w:rsid w:val="00E7146B"/>
    <w:rsid w:val="00E72F54"/>
    <w:rsid w:val="00E7596A"/>
    <w:rsid w:val="00E766BF"/>
    <w:rsid w:val="00E95FBF"/>
    <w:rsid w:val="00E967B3"/>
    <w:rsid w:val="00EA0035"/>
    <w:rsid w:val="00EB0742"/>
    <w:rsid w:val="00EB76F2"/>
    <w:rsid w:val="00EC06B1"/>
    <w:rsid w:val="00EC7DB4"/>
    <w:rsid w:val="00ED053A"/>
    <w:rsid w:val="00ED6E22"/>
    <w:rsid w:val="00EE312A"/>
    <w:rsid w:val="00EE7914"/>
    <w:rsid w:val="00EF3896"/>
    <w:rsid w:val="00EF3DCB"/>
    <w:rsid w:val="00EF4A93"/>
    <w:rsid w:val="00F078C2"/>
    <w:rsid w:val="00F15ACF"/>
    <w:rsid w:val="00F275A5"/>
    <w:rsid w:val="00F279A5"/>
    <w:rsid w:val="00F47B74"/>
    <w:rsid w:val="00F51588"/>
    <w:rsid w:val="00F723A8"/>
    <w:rsid w:val="00F7270A"/>
    <w:rsid w:val="00F73492"/>
    <w:rsid w:val="00F76013"/>
    <w:rsid w:val="00F966F6"/>
    <w:rsid w:val="00F971FC"/>
    <w:rsid w:val="00FA6676"/>
    <w:rsid w:val="00FB1198"/>
    <w:rsid w:val="00FB44E4"/>
    <w:rsid w:val="00FC2019"/>
    <w:rsid w:val="00FC682E"/>
    <w:rsid w:val="00FD0BE2"/>
    <w:rsid w:val="00FD62C6"/>
    <w:rsid w:val="00FD6CD3"/>
    <w:rsid w:val="00FD7034"/>
    <w:rsid w:val="00FE7579"/>
    <w:rsid w:val="00FF2B65"/>
    <w:rsid w:val="00FF31F3"/>
    <w:rsid w:val="28C19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C25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29946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1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344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3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533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5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9550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64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3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5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197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7031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251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92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216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34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13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825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99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2131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6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580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008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540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312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nams.edu.pk/cPanel/ebooks/miscellaneous/Netter%20%E2%80%93%20Atlas%20de%20Anatom%C3%ADa%20Humana,%204%C2%AA%20Edici%C3%B3n%20(%20PDFDrive%20).pdf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exactas.unsj.edu.ar/wp-content/uploads/2016/12/Cuadernillo-anatomofisiologia.pdf" TargetMode="External"/><Relationship Id="rId12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researchgate.net/publication/374498413_Signos_cadavericos_fundamentales_en_la_practica_diaria_de_la_medicina_forens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youtu.be/TNwsxUS7f_Y?si=LVEon3dgeepxdyN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kAeHnlmrk1Q?si=gLs8ZeL7Yqqd5-Gv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5</Pages>
  <Words>1270</Words>
  <Characters>6989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ERIKA Parada Barrón</cp:lastModifiedBy>
  <cp:revision>7</cp:revision>
  <dcterms:created xsi:type="dcterms:W3CDTF">2025-07-13T00:06:00Z</dcterms:created>
  <dcterms:modified xsi:type="dcterms:W3CDTF">2025-07-15T04:26:00Z</dcterms:modified>
</cp:coreProperties>
</file>