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BF8B9B" w14:textId="77777777" w:rsidR="007B610F" w:rsidRPr="007B610F" w:rsidRDefault="007B610F" w:rsidP="00AA3837">
      <w:pPr>
        <w:jc w:val="center"/>
        <w:rPr>
          <w:rFonts w:ascii="Arial" w:eastAsia="Roboto" w:hAnsi="Arial" w:cs="Arial"/>
          <w:b/>
          <w:color w:val="002060"/>
          <w:sz w:val="28"/>
        </w:rPr>
      </w:pPr>
    </w:p>
    <w:p w14:paraId="7F0F5C99" w14:textId="3F06AA49"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1CD3A937" w14:textId="5A711385"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4804B779" w14:textId="521538A4"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77FF731F"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1B857386"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7DD97382" w14:textId="77777777" w:rsidR="007B610F" w:rsidRDefault="007B610F" w:rsidP="007B610F">
            <w:pPr>
              <w:spacing w:after="160" w:line="259" w:lineRule="auto"/>
              <w:jc w:val="center"/>
              <w:rPr>
                <w:rFonts w:ascii="Arial" w:hAnsi="Arial" w:cs="Arial"/>
                <w:b w:val="0"/>
                <w:bCs w:val="0"/>
              </w:rPr>
            </w:pPr>
          </w:p>
          <w:p w14:paraId="08AA8201" w14:textId="5B3AE7BF"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1DF0681F" w14:textId="30F3810C"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2AD72A7B" w14:textId="20058E6D" w:rsidR="00CD568C" w:rsidRPr="007B610F" w:rsidRDefault="00A94C2F"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Pr>
                <w:rFonts w:ascii="Arial" w:eastAsia="Roboto" w:hAnsi="Arial" w:cs="Arial"/>
                <w:color w:val="800000"/>
                <w:u w:val="single"/>
                <w:lang w:val="es-ES_tradnl" w:eastAsia="es-MX"/>
              </w:rPr>
              <w:t>Fisioterapia pediátrica y estimulación temprana</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79DAB0DE" w14:textId="77777777" w:rsidTr="007B61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CAECA0E" w14:textId="77777777" w:rsidR="007B610F" w:rsidRDefault="007B610F" w:rsidP="007B610F">
            <w:pPr>
              <w:spacing w:after="160" w:line="259" w:lineRule="auto"/>
              <w:jc w:val="center"/>
              <w:rPr>
                <w:rFonts w:ascii="Arial" w:hAnsi="Arial" w:cs="Arial"/>
                <w:b w:val="0"/>
                <w:bCs w:val="0"/>
              </w:rPr>
            </w:pPr>
          </w:p>
          <w:p w14:paraId="520E1A53" w14:textId="357BE28B"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1593DA4C"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4374D9F5"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7A1A3A48"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08CEFC78" w14:textId="4747296B" w:rsidR="00DC55B9" w:rsidRPr="007B610F" w:rsidRDefault="00AA3837"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color w:val="FF0000"/>
                <w:u w:val="single"/>
              </w:rPr>
            </w:pPr>
            <w:r w:rsidRPr="007B610F">
              <w:rPr>
                <w:rFonts w:ascii="Arial" w:eastAsia="Roboto" w:hAnsi="Arial" w:cs="Arial"/>
                <w:color w:val="FF0000"/>
                <w:u w:val="single"/>
              </w:rPr>
              <w:t>*</w:t>
            </w:r>
            <w:r w:rsidR="00A94C2F">
              <w:rPr>
                <w:rFonts w:ascii="Arial" w:eastAsia="Roboto" w:hAnsi="Arial" w:cs="Arial"/>
                <w:color w:val="FF0000"/>
                <w:u w:val="single"/>
              </w:rPr>
              <w:t xml:space="preserve">Sesión </w:t>
            </w:r>
            <w:r w:rsidR="00621FC3">
              <w:rPr>
                <w:rFonts w:ascii="Arial" w:eastAsia="Roboto" w:hAnsi="Arial" w:cs="Arial"/>
                <w:color w:val="FF0000"/>
                <w:u w:val="single"/>
              </w:rPr>
              <w:t>3</w:t>
            </w:r>
            <w:r w:rsidR="00A94C2F">
              <w:rPr>
                <w:rFonts w:ascii="Arial" w:eastAsia="Roboto" w:hAnsi="Arial" w:cs="Arial"/>
                <w:color w:val="FF0000"/>
                <w:u w:val="single"/>
              </w:rPr>
              <w:t xml:space="preserve">: </w:t>
            </w:r>
            <w:r w:rsidR="00621FC3">
              <w:rPr>
                <w:rFonts w:ascii="Arial" w:eastAsia="Roboto" w:hAnsi="Arial" w:cs="Arial"/>
                <w:color w:val="FF0000"/>
                <w:u w:val="single"/>
              </w:rPr>
              <w:t>Evaluación en fisioterapia pediatrica</w:t>
            </w:r>
          </w:p>
          <w:p w14:paraId="5D6B564D" w14:textId="09220D70" w:rsidR="00665E91" w:rsidRPr="007B610F" w:rsidRDefault="00665E91" w:rsidP="00D969FA">
            <w:pPr>
              <w:ind w:left="2127"/>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r>
      <w:tr w:rsidR="00AC4EB9" w:rsidRPr="007B610F" w14:paraId="10860FB9"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470A5A57" w14:textId="505DDC71" w:rsidR="00A406D4" w:rsidRDefault="00A406D4" w:rsidP="00CC650B">
            <w:pPr>
              <w:spacing w:after="160" w:line="259" w:lineRule="auto"/>
              <w:rPr>
                <w:rFonts w:ascii="Arial" w:hAnsi="Arial" w:cs="Arial"/>
                <w:bCs w:val="0"/>
              </w:rPr>
            </w:pPr>
          </w:p>
          <w:p w14:paraId="4A9AF37D" w14:textId="77777777" w:rsidR="007B610F" w:rsidRPr="007B610F" w:rsidRDefault="007B610F" w:rsidP="00CC650B">
            <w:pPr>
              <w:spacing w:after="160" w:line="259" w:lineRule="auto"/>
              <w:rPr>
                <w:rFonts w:ascii="Arial" w:hAnsi="Arial" w:cs="Arial"/>
                <w:b w:val="0"/>
              </w:rPr>
            </w:pPr>
          </w:p>
          <w:p w14:paraId="55C0403D"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7FB111F1" w14:textId="77777777" w:rsidR="00A406D4" w:rsidRPr="007B610F" w:rsidRDefault="00A406D4" w:rsidP="0068580E">
            <w:pPr>
              <w:pBdr>
                <w:top w:val="nil"/>
                <w:left w:val="nil"/>
                <w:bottom w:val="nil"/>
                <w:right w:val="nil"/>
                <w:between w:val="nil"/>
              </w:pBd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u w:val="single"/>
                <w:lang w:val="es-ES_tradnl" w:eastAsia="es-MX"/>
              </w:rPr>
            </w:pPr>
          </w:p>
          <w:p w14:paraId="7E53106D" w14:textId="7B8C066E" w:rsidR="00AA3837" w:rsidRPr="007B610F" w:rsidRDefault="007B610F" w:rsidP="007B610F">
            <w:pPr>
              <w:ind w:left="7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FF0000"/>
                <w:u w:val="single"/>
                <w:lang w:val="es-ES_tradnl" w:eastAsia="es-MX"/>
              </w:rPr>
            </w:pPr>
            <w:r w:rsidRPr="007B610F">
              <w:rPr>
                <w:rFonts w:ascii="Segoe UI Emoji" w:eastAsia="Roboto" w:hAnsi="Segoe UI Emoji" w:cs="Segoe UI Emoji"/>
                <w:b/>
                <w:color w:val="FF0000"/>
                <w:u w:val="single"/>
                <w:lang w:val="es-ES_tradnl" w:eastAsia="es-MX"/>
              </w:rPr>
              <w:t>*</w:t>
            </w:r>
            <w:r w:rsidR="00AA3837" w:rsidRPr="007B610F">
              <w:rPr>
                <w:rFonts w:ascii="Arial" w:eastAsia="Roboto" w:hAnsi="Arial" w:cs="Arial"/>
                <w:b/>
                <w:color w:val="FF0000"/>
                <w:u w:val="single"/>
                <w:lang w:val="es-ES_tradnl" w:eastAsia="es-MX"/>
              </w:rPr>
              <w:t xml:space="preserve"> Instrucción para el docente:</w:t>
            </w:r>
          </w:p>
          <w:p w14:paraId="45DFB52D" w14:textId="26C1DE07" w:rsidR="007B610F" w:rsidRDefault="007B610F" w:rsidP="00AA3837">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color w:val="FF0000"/>
                <w:lang w:val="es-ES_tradnl" w:eastAsia="es-MX"/>
              </w:rPr>
            </w:pPr>
          </w:p>
          <w:p w14:paraId="66BA69C9" w14:textId="77777777" w:rsidR="005815D3" w:rsidRPr="005815D3" w:rsidRDefault="005815D3" w:rsidP="005815D3">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es-MX" w:eastAsia="es-MX"/>
              </w:rPr>
            </w:pPr>
            <w:r w:rsidRPr="005815D3">
              <w:rPr>
                <w:rFonts w:ascii="Arial" w:eastAsia="Times New Roman" w:hAnsi="Arial" w:cs="Arial"/>
                <w:lang w:val="es-MX" w:eastAsia="es-MX"/>
              </w:rPr>
              <w:t>La evaluación pediátrica es una herramienta clave en tu formación como fisioterapeuta, ya que te permite identificar de manera precisa posibles alteraciones en el desarrollo motor, funcional y sensorial de los niños. En esta sesión conocerás y analizarás diversas herramientas de evaluación del desarrollo motor, pruebas funcionales, así como métodos para valorar el equilibrio, la coordinación, la marcha, el tono muscular, la fuerza y las capacidades perceptivas y sensoriales. También exploraremos el uso de la tecnología en la evaluación pediátrica y la importancia de documentar correctamente los hallazgos clínicos. Estos contenidos fortalecerán tu capacidad para realizar valoraciones integrales y establecer intervenciones terapéuticas más efectivas.</w:t>
            </w:r>
          </w:p>
          <w:p w14:paraId="0E8E0358" w14:textId="77777777" w:rsidR="00CA6E5D" w:rsidRDefault="005815D3" w:rsidP="005815D3">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es-MX" w:eastAsia="es-MX"/>
              </w:rPr>
            </w:pPr>
            <w:r w:rsidRPr="005815D3">
              <w:rPr>
                <w:rFonts w:ascii="Arial" w:eastAsia="Times New Roman" w:hAnsi="Arial" w:cs="Arial"/>
                <w:lang w:val="es-MX" w:eastAsia="es-MX"/>
              </w:rPr>
              <w:t>Esta clase se relaciona directamente con la Unidad 4, enfocada en los trastornos neuromotores, ya que una evaluación adecuada es el primer paso para detectar y comprender estas condiciones. Al finalizar la sesión, estarás en condiciones de seleccionar las herramientas más apropiadas para cada caso, aplicar pruebas de forma estructurada, interpretar los resultados y registrar la información de manera clara y profesional, contribuyendo así a un abordaje clínico ético, pertinente y basado en evidencia.</w:t>
            </w:r>
          </w:p>
          <w:p w14:paraId="166735C2" w14:textId="7267AE13" w:rsidR="005815D3" w:rsidRPr="005815D3" w:rsidRDefault="005815D3" w:rsidP="005815D3">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s-MX" w:eastAsia="es-MX"/>
              </w:rPr>
            </w:pPr>
          </w:p>
        </w:tc>
      </w:tr>
      <w:tr w:rsidR="00AC4EB9" w:rsidRPr="007B610F" w14:paraId="2E3C2FDF"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6DE57241" w14:textId="77777777" w:rsidR="007B610F" w:rsidRDefault="007B610F" w:rsidP="00CC650B">
            <w:pPr>
              <w:spacing w:after="160" w:line="259" w:lineRule="auto"/>
              <w:rPr>
                <w:rFonts w:ascii="Arial" w:hAnsi="Arial" w:cs="Arial"/>
                <w:b w:val="0"/>
                <w:bCs w:val="0"/>
              </w:rPr>
            </w:pPr>
          </w:p>
          <w:p w14:paraId="0F1AEB42" w14:textId="77777777" w:rsidR="007B610F" w:rsidRDefault="007B610F" w:rsidP="00CC650B">
            <w:pPr>
              <w:spacing w:after="160" w:line="259" w:lineRule="auto"/>
              <w:rPr>
                <w:rFonts w:ascii="Arial" w:hAnsi="Arial" w:cs="Arial"/>
                <w:b w:val="0"/>
                <w:bCs w:val="0"/>
              </w:rPr>
            </w:pPr>
          </w:p>
          <w:p w14:paraId="5FF693F0" w14:textId="77777777" w:rsidR="007B610F" w:rsidRDefault="007B610F" w:rsidP="00CC650B">
            <w:pPr>
              <w:spacing w:after="160" w:line="259" w:lineRule="auto"/>
              <w:rPr>
                <w:rFonts w:ascii="Arial" w:hAnsi="Arial" w:cs="Arial"/>
                <w:b w:val="0"/>
                <w:bCs w:val="0"/>
              </w:rPr>
            </w:pPr>
          </w:p>
          <w:p w14:paraId="614349B7" w14:textId="16C007C3" w:rsidR="009E2580" w:rsidRPr="007B610F" w:rsidRDefault="001957DD" w:rsidP="007B610F">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454C49E5"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2"/>
                <w:szCs w:val="22"/>
                <w:u w:val="single"/>
                <w:shd w:val="clear" w:color="auto" w:fill="FFFFFF"/>
              </w:rPr>
            </w:pPr>
          </w:p>
          <w:p w14:paraId="0B087FAB" w14:textId="0B75E7DA" w:rsidR="00AA3837" w:rsidRPr="007B610F" w:rsidRDefault="007B610F" w:rsidP="007B610F">
            <w:pPr>
              <w:pStyle w:val="Standard"/>
              <w:keepNext/>
              <w:keepLines/>
              <w:jc w:val="center"/>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2"/>
                <w:szCs w:val="22"/>
                <w:u w:val="single"/>
                <w:shd w:val="clear" w:color="auto" w:fill="FFFFFF"/>
              </w:rPr>
            </w:pPr>
            <w:r>
              <w:rPr>
                <w:rFonts w:ascii="Arial" w:eastAsia="Roboto" w:hAnsi="Arial" w:cs="Arial"/>
                <w:b/>
                <w:bCs/>
                <w:iCs/>
                <w:color w:val="C00000"/>
                <w:sz w:val="22"/>
                <w:szCs w:val="22"/>
                <w:u w:val="single"/>
                <w:shd w:val="clear" w:color="auto" w:fill="FFFFFF"/>
              </w:rPr>
              <w:t>*</w:t>
            </w:r>
            <w:r w:rsidR="00AA3837" w:rsidRPr="007B610F">
              <w:rPr>
                <w:rFonts w:ascii="Arial" w:eastAsia="Roboto" w:hAnsi="Arial" w:cs="Arial"/>
                <w:b/>
                <w:bCs/>
                <w:iCs/>
                <w:color w:val="C00000"/>
                <w:sz w:val="22"/>
                <w:szCs w:val="22"/>
                <w:u w:val="single"/>
                <w:shd w:val="clear" w:color="auto" w:fill="FFFFFF"/>
              </w:rPr>
              <w:t>Instrucción para el docente</w:t>
            </w:r>
          </w:p>
          <w:p w14:paraId="72DCDAA9"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526314F5" w14:textId="76756A91" w:rsidR="00CA6E5D" w:rsidRPr="005815D3" w:rsidRDefault="00CA6E5D" w:rsidP="005815D3">
            <w:pPr>
              <w:cnfStyle w:val="000000000000" w:firstRow="0" w:lastRow="0" w:firstColumn="0" w:lastColumn="0" w:oddVBand="0" w:evenVBand="0" w:oddHBand="0" w:evenHBand="0" w:firstRowFirstColumn="0" w:firstRowLastColumn="0" w:lastRowFirstColumn="0" w:lastRowLastColumn="0"/>
              <w:rPr>
                <w:rFonts w:ascii="Arial" w:hAnsi="Arial" w:cs="Arial"/>
              </w:rPr>
            </w:pPr>
          </w:p>
          <w:p w14:paraId="7CD738E3" w14:textId="77777777" w:rsidR="007B610F" w:rsidRPr="005815D3" w:rsidRDefault="005815D3" w:rsidP="005815D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5815D3">
              <w:rPr>
                <w:rFonts w:ascii="Arial" w:hAnsi="Arial" w:cs="Arial"/>
              </w:rPr>
              <w:t>Aplicar herramientas de evaluación pediátrica para identificar alteraciones en el desarrollo motor, funcional y sensorial en niños a través del uso de pruebas clínicas, instrumentos estandarizados y tecnologías de valoración, con base en criterios fisioterapéuticos.</w:t>
            </w:r>
          </w:p>
          <w:p w14:paraId="6D3F3E0B" w14:textId="2C9C2229" w:rsidR="005815D3" w:rsidRPr="007B610F" w:rsidRDefault="005815D3" w:rsidP="00CA6E5D">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sz w:val="22"/>
                <w:szCs w:val="22"/>
                <w:shd w:val="clear" w:color="auto" w:fill="FFFFFF"/>
              </w:rPr>
            </w:pPr>
          </w:p>
        </w:tc>
      </w:tr>
      <w:tr w:rsidR="00AC4EB9" w:rsidRPr="007B610F" w14:paraId="2762821E"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F00AB4" w14:textId="77777777" w:rsidR="007B610F" w:rsidRDefault="007B610F" w:rsidP="007B610F">
            <w:pPr>
              <w:spacing w:after="160" w:line="259" w:lineRule="auto"/>
              <w:jc w:val="center"/>
              <w:rPr>
                <w:rFonts w:ascii="Arial" w:hAnsi="Arial" w:cs="Arial"/>
                <w:b w:val="0"/>
                <w:bCs w:val="0"/>
              </w:rPr>
            </w:pPr>
          </w:p>
          <w:p w14:paraId="312EADC9" w14:textId="77777777" w:rsidR="007B610F" w:rsidRDefault="007B610F" w:rsidP="007B610F">
            <w:pPr>
              <w:spacing w:after="160" w:line="259" w:lineRule="auto"/>
              <w:jc w:val="center"/>
              <w:rPr>
                <w:rFonts w:ascii="Arial" w:hAnsi="Arial" w:cs="Arial"/>
                <w:b w:val="0"/>
                <w:bCs w:val="0"/>
              </w:rPr>
            </w:pPr>
          </w:p>
          <w:p w14:paraId="78013840" w14:textId="52D785A3" w:rsidR="009E2580" w:rsidRPr="007B610F" w:rsidRDefault="00AA3837" w:rsidP="007B610F">
            <w:pPr>
              <w:spacing w:after="160" w:line="259" w:lineRule="auto"/>
              <w:jc w:val="center"/>
              <w:rPr>
                <w:rFonts w:ascii="Arial" w:hAnsi="Arial" w:cs="Arial"/>
              </w:rPr>
            </w:pPr>
            <w:r w:rsidRPr="007B610F">
              <w:rPr>
                <w:rFonts w:ascii="Arial" w:hAnsi="Arial" w:cs="Arial"/>
              </w:rPr>
              <w:lastRenderedPageBreak/>
              <w:t>Lecturas y recursos a revisar previo a la sesión</w:t>
            </w:r>
          </w:p>
        </w:tc>
        <w:tc>
          <w:tcPr>
            <w:tcW w:w="8505" w:type="dxa"/>
            <w:shd w:val="clear" w:color="auto" w:fill="auto"/>
          </w:tcPr>
          <w:p w14:paraId="5F5997C8" w14:textId="48D8B93C" w:rsidR="00251A67" w:rsidRPr="007B610F" w:rsidRDefault="00B768D9" w:rsidP="005159DC">
            <w:pPr>
              <w:pStyle w:val="Sinespaciado"/>
              <w:cnfStyle w:val="000000100000" w:firstRow="0" w:lastRow="0" w:firstColumn="0" w:lastColumn="0" w:oddVBand="0" w:evenVBand="0" w:oddHBand="1" w:evenHBand="0" w:firstRowFirstColumn="0" w:firstRowLastColumn="0" w:lastRowFirstColumn="0" w:lastRowLastColumn="0"/>
              <w:rPr>
                <w:rFonts w:ascii="Arial" w:eastAsia="Roboto" w:hAnsi="Arial" w:cs="Arial"/>
                <w:iCs/>
                <w:color w:val="0070C0"/>
                <w:kern w:val="3"/>
                <w:shd w:val="clear" w:color="auto" w:fill="FFFFFF"/>
                <w:lang w:eastAsia="es-MX"/>
              </w:rPr>
            </w:pPr>
            <w:r w:rsidRPr="007B610F">
              <w:rPr>
                <w:rFonts w:ascii="Arial" w:eastAsia="Roboto" w:hAnsi="Arial" w:cs="Arial"/>
                <w:i/>
                <w:color w:val="0070C0"/>
                <w:kern w:val="3"/>
                <w:shd w:val="clear" w:color="auto" w:fill="FFFFFF"/>
                <w:lang w:eastAsia="es-MX"/>
              </w:rPr>
              <w:lastRenderedPageBreak/>
              <w:t xml:space="preserve">. </w:t>
            </w:r>
          </w:p>
          <w:p w14:paraId="6E0B9EA4" w14:textId="66CDBD40" w:rsidR="00AA3837" w:rsidRDefault="007B610F" w:rsidP="007B610F">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r>
              <w:rPr>
                <w:rFonts w:ascii="Arial" w:hAnsi="Arial" w:cs="Arial"/>
                <w:b/>
                <w:bCs/>
                <w:color w:val="C00000"/>
                <w:u w:val="single"/>
              </w:rPr>
              <w:t>*</w:t>
            </w:r>
            <w:r w:rsidR="00AA3837" w:rsidRPr="007B610F">
              <w:rPr>
                <w:rFonts w:ascii="Arial" w:hAnsi="Arial" w:cs="Arial"/>
                <w:b/>
                <w:bCs/>
                <w:color w:val="C00000"/>
                <w:u w:val="single"/>
              </w:rPr>
              <w:t>Instrucción para el docente:</w:t>
            </w:r>
          </w:p>
          <w:p w14:paraId="0F858B81" w14:textId="3861B968" w:rsidR="00CA6E5D" w:rsidRDefault="00CA6E5D"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4BF85B85" w14:textId="11DBE219" w:rsidR="0006637F" w:rsidRDefault="0006637F" w:rsidP="00CA6E5D">
            <w:pPr>
              <w:cnfStyle w:val="000000100000" w:firstRow="0" w:lastRow="0" w:firstColumn="0" w:lastColumn="0" w:oddVBand="0" w:evenVBand="0" w:oddHBand="1" w:evenHBand="0" w:firstRowFirstColumn="0" w:firstRowLastColumn="0" w:lastRowFirstColumn="0" w:lastRowLastColumn="0"/>
              <w:rPr>
                <w:rStyle w:val="relative"/>
                <w:rFonts w:ascii="Arial" w:hAnsi="Arial" w:cs="Arial"/>
              </w:rPr>
            </w:pPr>
          </w:p>
          <w:p w14:paraId="3B7D9852" w14:textId="373E62E9" w:rsidR="0006637F" w:rsidRPr="006F5A73" w:rsidRDefault="0006637F" w:rsidP="00CA6E5D">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6F5A73">
              <w:rPr>
                <w:rStyle w:val="relative"/>
                <w:rFonts w:ascii="Arial" w:hAnsi="Arial" w:cs="Arial"/>
              </w:rPr>
              <w:t xml:space="preserve">Documento: </w:t>
            </w:r>
            <w:r w:rsidR="006F5A73" w:rsidRPr="006F5A73">
              <w:rPr>
                <w:rFonts w:ascii="Arial" w:hAnsi="Arial" w:cs="Arial"/>
              </w:rPr>
              <w:t>Instrumentos de evaluación fisioterapéutica en población adulta y pediátrica Utilizadas en la práctica clínica; una revisión de la literatura</w:t>
            </w:r>
          </w:p>
          <w:p w14:paraId="5282FEC2" w14:textId="3F812B9B" w:rsidR="0006637F" w:rsidRPr="006F5A73" w:rsidRDefault="0006637F" w:rsidP="00CA6E5D">
            <w:pPr>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6F5A73">
              <w:rPr>
                <w:rFonts w:ascii="Arial" w:hAnsi="Arial" w:cs="Arial"/>
                <w:lang w:val="en-US"/>
              </w:rPr>
              <w:t xml:space="preserve">Enlace: </w:t>
            </w:r>
            <w:hyperlink r:id="rId7" w:history="1">
              <w:r w:rsidRPr="006F5A73">
                <w:rPr>
                  <w:rStyle w:val="Hipervnculo"/>
                  <w:rFonts w:ascii="Arial" w:hAnsi="Arial" w:cs="Arial"/>
                  <w:lang w:val="en-US"/>
                </w:rPr>
                <w:t>https://www.researchgate.net/publication/331745191_Instrumentos_de_evaluacion_fisioterapeutica_en_poblacion_adulta_y_pediatrica_Utilizadas_en_la_practica_clinica_una_revision_de_la_literatura</w:t>
              </w:r>
            </w:hyperlink>
            <w:r w:rsidRPr="006F5A73">
              <w:rPr>
                <w:rFonts w:ascii="Arial" w:hAnsi="Arial" w:cs="Arial"/>
                <w:lang w:val="en-US"/>
              </w:rPr>
              <w:t xml:space="preserve"> </w:t>
            </w:r>
          </w:p>
          <w:p w14:paraId="2CD0E659" w14:textId="7EE95774" w:rsidR="006F5A73" w:rsidRPr="006F5A73" w:rsidRDefault="0006637F" w:rsidP="006F5A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6F5A73">
              <w:rPr>
                <w:rFonts w:ascii="Arial" w:hAnsi="Arial" w:cs="Arial"/>
              </w:rPr>
              <w:t xml:space="preserve">Descripción: </w:t>
            </w:r>
            <w:r w:rsidR="006F5A73" w:rsidRPr="006F5A73">
              <w:rPr>
                <w:rFonts w:ascii="Arial" w:hAnsi="Arial" w:cs="Arial"/>
              </w:rPr>
              <w:t>Este capítulo, en un recurso clínico en español, describe cómo medir sistemáticamente las capacidades funcionales de los niños en actividades de la vida diaria, y proporciona un marco para emplear pruebas funcionales clínicas en pediatría.</w:t>
            </w:r>
          </w:p>
          <w:p w14:paraId="6521B2DB" w14:textId="77777777" w:rsidR="006F5A73" w:rsidRPr="006F5A73" w:rsidRDefault="006F5A73" w:rsidP="006F5A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6F5A73">
              <w:rPr>
                <w:rFonts w:ascii="Arial" w:hAnsi="Arial" w:cs="Arial"/>
              </w:rPr>
              <w:t>Explica cómo estos instrumentos recogen resultados funcionales (más que solo datos biométricos), lo cual es central en la evaluación fisioterapéutica pediátrica.</w:t>
            </w:r>
          </w:p>
          <w:p w14:paraId="345336CF" w14:textId="58D7632F" w:rsidR="0006637F" w:rsidRPr="0006637F" w:rsidRDefault="0006637F" w:rsidP="006F5A73">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6769730C" w14:textId="536F8FF7" w:rsidR="0006637F" w:rsidRPr="0006637F" w:rsidRDefault="0006637F" w:rsidP="00CA6E5D">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79F2D330" w14:textId="74D87D6C" w:rsidR="0006637F" w:rsidRPr="0006637F" w:rsidRDefault="0006637F" w:rsidP="00CA6E5D">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6637F">
              <w:rPr>
                <w:rFonts w:ascii="Arial" w:hAnsi="Arial" w:cs="Arial"/>
              </w:rPr>
              <w:t>Documento: Eficacia de la técnica de inhibición de tono muscular y de patrones de movimiento anormales en niños con alteraciones neurológicas.</w:t>
            </w:r>
          </w:p>
          <w:p w14:paraId="3050A148" w14:textId="5D6DF698" w:rsidR="0006637F" w:rsidRPr="00907475" w:rsidRDefault="0006637F" w:rsidP="00CA6E5D">
            <w:pPr>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907475">
              <w:rPr>
                <w:rFonts w:ascii="Arial" w:hAnsi="Arial" w:cs="Arial"/>
                <w:lang w:val="en-US"/>
              </w:rPr>
              <w:t xml:space="preserve">Enlace: </w:t>
            </w:r>
            <w:hyperlink r:id="rId8" w:history="1">
              <w:r w:rsidR="006F5A73" w:rsidRPr="00EF35FD">
                <w:rPr>
                  <w:rStyle w:val="Hipervnculo"/>
                  <w:rFonts w:ascii="Arial" w:hAnsi="Arial" w:cs="Arial"/>
                  <w:lang w:val="en-US"/>
                </w:rPr>
                <w:t>http://scielo.sld.cu/scielo.php?script=sci_arttext&amp;pid=S1990-86442021000100240</w:t>
              </w:r>
            </w:hyperlink>
            <w:r w:rsidR="006F5A73">
              <w:rPr>
                <w:rFonts w:ascii="Arial" w:hAnsi="Arial" w:cs="Arial"/>
                <w:lang w:val="en-US"/>
              </w:rPr>
              <w:t xml:space="preserve"> </w:t>
            </w:r>
          </w:p>
          <w:p w14:paraId="33B9496A" w14:textId="1F7C05FF" w:rsidR="0006637F" w:rsidRPr="0006637F" w:rsidRDefault="0006637F" w:rsidP="00CA6E5D">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6637F">
              <w:rPr>
                <w:rFonts w:ascii="Arial" w:hAnsi="Arial" w:cs="Arial"/>
              </w:rPr>
              <w:t>Descripci</w:t>
            </w:r>
            <w:r w:rsidR="006F5A73">
              <w:rPr>
                <w:rFonts w:ascii="Arial" w:hAnsi="Arial" w:cs="Arial"/>
              </w:rPr>
              <w:t>ó</w:t>
            </w:r>
            <w:r w:rsidRPr="0006637F">
              <w:rPr>
                <w:rFonts w:ascii="Arial" w:hAnsi="Arial" w:cs="Arial"/>
              </w:rPr>
              <w:t>n: Este artículo analiza el uso de técnicas específicas (como el método Bobath) para modulación del tono muscular en niños con trastornos neurológicos. Reporta mejoras significativas en el equilibrio, el tono muscular y la gestión de patrones motores anormales tras un programa estructurado.</w:t>
            </w:r>
          </w:p>
          <w:p w14:paraId="4E6E5649" w14:textId="1AC66E3A" w:rsidR="00CA6E5D" w:rsidRDefault="00CA6E5D"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66C4CFBD" w14:textId="5A95D167" w:rsidR="007B610F" w:rsidRPr="007B610F" w:rsidRDefault="007B610F"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D30E3" w:rsidRPr="007B610F" w14:paraId="18596426"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6FEB2E4" w14:textId="77777777" w:rsidR="007B610F" w:rsidRDefault="007B610F" w:rsidP="00CC650B">
            <w:pPr>
              <w:spacing w:after="160" w:line="259" w:lineRule="auto"/>
              <w:rPr>
                <w:rFonts w:ascii="Arial" w:hAnsi="Arial" w:cs="Arial"/>
                <w:b w:val="0"/>
                <w:bCs w:val="0"/>
              </w:rPr>
            </w:pPr>
          </w:p>
          <w:p w14:paraId="09901ACF" w14:textId="77777777" w:rsidR="007B610F" w:rsidRDefault="007B610F" w:rsidP="00CC650B">
            <w:pPr>
              <w:spacing w:after="160" w:line="259" w:lineRule="auto"/>
              <w:rPr>
                <w:rFonts w:ascii="Arial" w:hAnsi="Arial" w:cs="Arial"/>
                <w:b w:val="0"/>
                <w:bCs w:val="0"/>
              </w:rPr>
            </w:pPr>
          </w:p>
          <w:p w14:paraId="416A2F22" w14:textId="77777777" w:rsidR="007B610F" w:rsidRDefault="007B610F" w:rsidP="00CC650B">
            <w:pPr>
              <w:spacing w:after="160" w:line="259" w:lineRule="auto"/>
              <w:rPr>
                <w:rFonts w:ascii="Arial" w:hAnsi="Arial" w:cs="Arial"/>
                <w:b w:val="0"/>
                <w:bCs w:val="0"/>
              </w:rPr>
            </w:pPr>
          </w:p>
          <w:p w14:paraId="0926876D" w14:textId="78612234"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1E4AB04F" w14:textId="77777777" w:rsid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C00000"/>
                <w:u w:val="single"/>
              </w:rPr>
            </w:pPr>
          </w:p>
          <w:p w14:paraId="5DAA59F2" w14:textId="425A53B9" w:rsidR="00AA3837" w:rsidRP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C00000"/>
                <w:u w:val="single"/>
              </w:rPr>
            </w:pPr>
            <w:r w:rsidRPr="007B610F">
              <w:rPr>
                <w:rFonts w:ascii="Arial" w:hAnsi="Arial" w:cs="Arial"/>
                <w:b/>
                <w:bCs/>
                <w:color w:val="C00000"/>
                <w:u w:val="single"/>
              </w:rPr>
              <w:t>*</w:t>
            </w:r>
            <w:r w:rsidR="00AA3837" w:rsidRPr="007B610F">
              <w:rPr>
                <w:rFonts w:ascii="Arial" w:hAnsi="Arial" w:cs="Arial"/>
                <w:b/>
                <w:bCs/>
                <w:color w:val="C00000"/>
                <w:u w:val="single"/>
              </w:rPr>
              <w:t>Instrucción para el docente</w:t>
            </w:r>
          </w:p>
          <w:p w14:paraId="7E6782A8" w14:textId="640C6210" w:rsidR="00CA6E5D" w:rsidRDefault="00CA6E5D"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4A1AE38B" w14:textId="5379F3C3" w:rsidR="00CA6E5D" w:rsidRPr="003344C4" w:rsidRDefault="00907475"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Tí</w:t>
            </w:r>
            <w:r w:rsidR="0072067A" w:rsidRPr="003344C4">
              <w:rPr>
                <w:rFonts w:ascii="Arial" w:hAnsi="Arial" w:cs="Arial"/>
              </w:rPr>
              <w:t xml:space="preserve">tulo: </w:t>
            </w:r>
            <w:r w:rsidR="003344C4" w:rsidRPr="003344C4">
              <w:rPr>
                <w:rFonts w:ascii="Arial" w:hAnsi="Arial" w:cs="Arial"/>
              </w:rPr>
              <w:t>Tocando bloques apilados: ejercicios de fisioterapia pediátrica para el equilibrio</w:t>
            </w:r>
          </w:p>
          <w:p w14:paraId="0F95275F" w14:textId="66BBAAF6" w:rsidR="003344C4" w:rsidRPr="00907475" w:rsidRDefault="005D730E" w:rsidP="003344C4">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907475">
              <w:rPr>
                <w:rFonts w:ascii="Arial" w:hAnsi="Arial" w:cs="Arial"/>
                <w:lang w:val="en-US"/>
              </w:rPr>
              <w:t xml:space="preserve">Enlace: </w:t>
            </w:r>
            <w:hyperlink r:id="rId9" w:history="1">
              <w:r w:rsidR="003344C4" w:rsidRPr="00907475">
                <w:rPr>
                  <w:rStyle w:val="Hipervnculo"/>
                  <w:rFonts w:ascii="Arial" w:hAnsi="Arial" w:cs="Arial"/>
                  <w:lang w:val="en-US"/>
                </w:rPr>
                <w:t>https://www.youtube.com/watch?v=s1dNNVFQfRw&amp;t=90s</w:t>
              </w:r>
            </w:hyperlink>
            <w:r w:rsidR="003344C4" w:rsidRPr="00907475">
              <w:rPr>
                <w:rFonts w:ascii="Arial" w:hAnsi="Arial" w:cs="Arial"/>
                <w:lang w:val="en-US"/>
              </w:rPr>
              <w:t xml:space="preserve"> </w:t>
            </w:r>
          </w:p>
          <w:p w14:paraId="0B9DBD10" w14:textId="39EE8C9D" w:rsidR="005D730E" w:rsidRPr="003344C4" w:rsidRDefault="0072067A" w:rsidP="003344C4">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3344C4">
              <w:rPr>
                <w:rFonts w:ascii="Arial" w:hAnsi="Arial" w:cs="Arial"/>
              </w:rPr>
              <w:t xml:space="preserve">Justificación: </w:t>
            </w:r>
            <w:r w:rsidR="003344C4" w:rsidRPr="003344C4">
              <w:rPr>
                <w:rFonts w:ascii="Arial" w:hAnsi="Arial" w:cs="Arial"/>
              </w:rPr>
              <w:t>Este video de fisioterapia pediátrica muestra ejercicios clínicos para evaluar el equilibrio estático y dinámico en niños. Presenta actividades estructuradas y su aplicación práctica, ideal para demostrar cómo medir y registrar capacidades de equilibrio en consulta.</w:t>
            </w:r>
          </w:p>
          <w:p w14:paraId="378B0B35" w14:textId="3D6ACC67" w:rsidR="0072067A" w:rsidRPr="003344C4" w:rsidRDefault="0072067A"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5A815590" w14:textId="52ADA221" w:rsidR="00CA6E5D" w:rsidRPr="003344C4" w:rsidRDefault="00CA6E5D"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6A31AC32" w14:textId="29B236B7" w:rsidR="005D730E" w:rsidRPr="003344C4" w:rsidRDefault="00907475"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3344C4">
              <w:rPr>
                <w:rFonts w:ascii="Arial" w:hAnsi="Arial" w:cs="Arial"/>
              </w:rPr>
              <w:t>Título</w:t>
            </w:r>
            <w:r w:rsidR="005D730E" w:rsidRPr="003344C4">
              <w:rPr>
                <w:rFonts w:ascii="Arial" w:hAnsi="Arial" w:cs="Arial"/>
              </w:rPr>
              <w:t xml:space="preserve">: </w:t>
            </w:r>
            <w:r w:rsidR="003344C4" w:rsidRPr="003344C4">
              <w:rPr>
                <w:rFonts w:ascii="Arial" w:hAnsi="Arial" w:cs="Arial"/>
              </w:rPr>
              <w:t xml:space="preserve">Prueba ktk </w:t>
            </w:r>
          </w:p>
          <w:p w14:paraId="3C9872D6" w14:textId="0CF4F55A" w:rsidR="005D730E" w:rsidRPr="00907475" w:rsidRDefault="005D730E" w:rsidP="00AA3837">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907475">
              <w:rPr>
                <w:rFonts w:ascii="Arial" w:hAnsi="Arial" w:cs="Arial"/>
                <w:lang w:val="en-US"/>
              </w:rPr>
              <w:t xml:space="preserve">Enlace: </w:t>
            </w:r>
            <w:hyperlink r:id="rId10" w:history="1">
              <w:r w:rsidR="00907475" w:rsidRPr="00136045">
                <w:rPr>
                  <w:rStyle w:val="Hipervnculo"/>
                  <w:rFonts w:ascii="Arial" w:hAnsi="Arial" w:cs="Arial"/>
                  <w:lang w:val="en-US"/>
                </w:rPr>
                <w:t>https://www.youtube.com/watch?v=B70GXjhWCzE</w:t>
              </w:r>
            </w:hyperlink>
            <w:r w:rsidR="00907475">
              <w:rPr>
                <w:rFonts w:ascii="Arial" w:hAnsi="Arial" w:cs="Arial"/>
                <w:lang w:val="en-US"/>
              </w:rPr>
              <w:t xml:space="preserve"> </w:t>
            </w:r>
          </w:p>
          <w:p w14:paraId="1995BD0B" w14:textId="580C4C8F" w:rsidR="007B610F" w:rsidRPr="003344C4" w:rsidRDefault="005D730E" w:rsidP="003344C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3344C4">
              <w:rPr>
                <w:rFonts w:ascii="Arial" w:hAnsi="Arial" w:cs="Arial"/>
              </w:rPr>
              <w:t xml:space="preserve">Justificación: </w:t>
            </w:r>
            <w:r w:rsidR="00907475">
              <w:rPr>
                <w:rFonts w:ascii="Arial" w:hAnsi="Arial" w:cs="Arial"/>
              </w:rPr>
              <w:t>En este video podrás ver como se aplica de manera correcta este test en niñas. Nos da una clara explicación sobre cómo debe desarrollarse y calificarse al infante en la prueba.</w:t>
            </w:r>
          </w:p>
          <w:p w14:paraId="5748A11B" w14:textId="53630A7A" w:rsidR="003344C4" w:rsidRPr="007B610F" w:rsidRDefault="003344C4" w:rsidP="003344C4">
            <w:pP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8D30E3" w:rsidRPr="007B610F" w14:paraId="61E9D620"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08CC85" w14:textId="77777777" w:rsidR="007B610F" w:rsidRDefault="007B610F" w:rsidP="00CC650B">
            <w:pPr>
              <w:spacing w:after="160" w:line="259" w:lineRule="auto"/>
              <w:rPr>
                <w:rFonts w:ascii="Arial" w:hAnsi="Arial" w:cs="Arial"/>
                <w:b w:val="0"/>
                <w:bCs w:val="0"/>
              </w:rPr>
            </w:pPr>
          </w:p>
          <w:p w14:paraId="705222A6" w14:textId="77777777" w:rsidR="007B610F" w:rsidRDefault="007B610F" w:rsidP="00CC650B">
            <w:pPr>
              <w:spacing w:after="160" w:line="259" w:lineRule="auto"/>
              <w:rPr>
                <w:rFonts w:ascii="Arial" w:hAnsi="Arial" w:cs="Arial"/>
                <w:b w:val="0"/>
                <w:bCs w:val="0"/>
              </w:rPr>
            </w:pPr>
          </w:p>
          <w:p w14:paraId="3863C964" w14:textId="2B9AE50E"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6D9420FE" w14:textId="2CB26349" w:rsidR="00AA3837" w:rsidRPr="007B610F" w:rsidRDefault="00AA3837"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66C2AED3" w14:textId="09CA914B" w:rsidR="00AA3837" w:rsidRPr="007B610F" w:rsidRDefault="007B610F" w:rsidP="007B610F">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r>
              <w:rPr>
                <w:rFonts w:ascii="Arial" w:hAnsi="Arial" w:cs="Arial"/>
                <w:b/>
                <w:bCs/>
                <w:color w:val="C00000"/>
                <w:u w:val="single"/>
              </w:rPr>
              <w:t>*</w:t>
            </w:r>
            <w:r w:rsidR="00AA3837" w:rsidRPr="007B610F">
              <w:rPr>
                <w:rFonts w:ascii="Arial" w:hAnsi="Arial" w:cs="Arial"/>
                <w:b/>
                <w:bCs/>
                <w:color w:val="C00000"/>
                <w:u w:val="single"/>
              </w:rPr>
              <w:t>Instrucción para el docente</w:t>
            </w:r>
          </w:p>
          <w:p w14:paraId="6E98FC99" w14:textId="6BD46CB1" w:rsidR="007B610F" w:rsidRDefault="007B610F"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5ADF0D01" w14:textId="77777777" w:rsidR="009D4047" w:rsidRDefault="009D4047" w:rsidP="00EF4FD1">
            <w:pPr>
              <w:cnfStyle w:val="000000100000" w:firstRow="0" w:lastRow="0" w:firstColumn="0" w:lastColumn="0" w:oddVBand="0" w:evenVBand="0" w:oddHBand="1" w:evenHBand="0" w:firstRowFirstColumn="0" w:firstRowLastColumn="0" w:lastRowFirstColumn="0" w:lastRowLastColumn="0"/>
            </w:pPr>
          </w:p>
          <w:p w14:paraId="14E9B8AE" w14:textId="335C4E6B" w:rsidR="009D4047" w:rsidRPr="006F5A73" w:rsidRDefault="009D4047" w:rsidP="006F5A73">
            <w:pPr>
              <w:pStyle w:val="Prrafodelista"/>
              <w:numPr>
                <w:ilvl w:val="0"/>
                <w:numId w:val="45"/>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6F5A73">
              <w:rPr>
                <w:rFonts w:ascii="Arial" w:hAnsi="Arial" w:cs="Arial"/>
              </w:rPr>
              <w:t xml:space="preserve">Quinonez, M. L., Spairani, J., Radecki, L., &amp; Grocott, H. P. (2025). </w:t>
            </w:r>
            <w:r w:rsidRPr="006F5A73">
              <w:rPr>
                <w:rStyle w:val="nfasis"/>
                <w:rFonts w:ascii="Arial" w:hAnsi="Arial" w:cs="Arial"/>
                <w:lang w:val="en-US"/>
              </w:rPr>
              <w:t>Clinical balance assessment tools for children with hearing loss: a scoping review</w:t>
            </w:r>
            <w:r w:rsidRPr="006F5A73">
              <w:rPr>
                <w:rFonts w:ascii="Arial" w:hAnsi="Arial" w:cs="Arial"/>
                <w:lang w:val="en-US"/>
              </w:rPr>
              <w:t xml:space="preserve">. </w:t>
            </w:r>
            <w:r w:rsidRPr="006F5A73">
              <w:rPr>
                <w:rStyle w:val="nfasis"/>
                <w:rFonts w:ascii="Arial" w:hAnsi="Arial" w:cs="Arial"/>
              </w:rPr>
              <w:t>BMC Pediatrics, 25</w:t>
            </w:r>
            <w:r w:rsidRPr="006F5A73">
              <w:rPr>
                <w:rFonts w:ascii="Arial" w:hAnsi="Arial" w:cs="Arial"/>
              </w:rPr>
              <w:t xml:space="preserve">(1), 1–12. </w:t>
            </w:r>
            <w:hyperlink r:id="rId11" w:history="1">
              <w:r w:rsidRPr="006F5A73">
                <w:rPr>
                  <w:rStyle w:val="Hipervnculo"/>
                  <w:rFonts w:ascii="Arial" w:hAnsi="Arial" w:cs="Arial"/>
                </w:rPr>
                <w:t>https://doi.org/10.1186/s12887-025-05563-2</w:t>
              </w:r>
            </w:hyperlink>
            <w:r w:rsidRPr="006F5A73">
              <w:rPr>
                <w:rFonts w:ascii="Arial" w:hAnsi="Arial" w:cs="Arial"/>
              </w:rPr>
              <w:t>.</w:t>
            </w:r>
          </w:p>
          <w:p w14:paraId="639FE295" w14:textId="77777777" w:rsidR="009D4047" w:rsidRPr="0029659C" w:rsidRDefault="009D4047" w:rsidP="00EF4FD1">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55FF2054" w14:textId="3A02B515" w:rsidR="00EF4FD1" w:rsidRPr="0029659C" w:rsidRDefault="009D4047" w:rsidP="00EF4FD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s-MX" w:eastAsia="es-MX"/>
              </w:rPr>
            </w:pPr>
            <w:r w:rsidRPr="0029659C">
              <w:rPr>
                <w:rFonts w:ascii="Arial" w:hAnsi="Arial" w:cs="Arial"/>
              </w:rPr>
              <w:t>Una revisión publicada en BMC Pediatrics (2025) analiza 68 estudios sobre evaluación del equilibrio en niños con hipoacusia. Identifica pruebas baratas y de bajo nivel tecnológico —como Tandem gait test, Pediatric Balance Scale, mCTSIB, Dynamic Gait Index y Timed-up-and-Go— como adecuadas para entornos clínicos y escolares.</w:t>
            </w:r>
          </w:p>
          <w:p w14:paraId="23912D68" w14:textId="1359D162" w:rsidR="009D4047" w:rsidRPr="0029659C" w:rsidRDefault="009D4047" w:rsidP="00EF4FD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s-MX" w:eastAsia="es-MX"/>
              </w:rPr>
            </w:pPr>
          </w:p>
          <w:p w14:paraId="77C261FB" w14:textId="7735E207" w:rsidR="0029659C" w:rsidRPr="0029659C" w:rsidRDefault="0029659C" w:rsidP="00EF4FD1">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s-MX" w:eastAsia="es-MX"/>
              </w:rPr>
            </w:pPr>
          </w:p>
          <w:p w14:paraId="692D0C85" w14:textId="601CCC2B" w:rsidR="0029659C" w:rsidRPr="006F5A73" w:rsidRDefault="0029659C" w:rsidP="006F5A73">
            <w:pPr>
              <w:pStyle w:val="Prrafodelista"/>
              <w:numPr>
                <w:ilvl w:val="0"/>
                <w:numId w:val="45"/>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es-MX" w:eastAsia="es-MX"/>
              </w:rPr>
            </w:pPr>
            <w:r w:rsidRPr="006F5A73">
              <w:rPr>
                <w:rFonts w:ascii="Arial" w:hAnsi="Arial" w:cs="Arial"/>
              </w:rPr>
              <w:lastRenderedPageBreak/>
              <w:t xml:space="preserve">Fundación Hospitalarias Valencia. (2025, mayo 10). </w:t>
            </w:r>
            <w:r w:rsidRPr="006F5A73">
              <w:rPr>
                <w:rStyle w:val="nfasis"/>
                <w:rFonts w:ascii="Arial" w:hAnsi="Arial" w:cs="Arial"/>
              </w:rPr>
              <w:t>La fisioterapia pediátrica hoy: juego y ciencia en la neurorrehabilitación infantil</w:t>
            </w:r>
            <w:r w:rsidRPr="006F5A73">
              <w:rPr>
                <w:rFonts w:ascii="Arial" w:hAnsi="Arial" w:cs="Arial"/>
              </w:rPr>
              <w:t xml:space="preserve">. Fundación Hospitalarias Valencia. </w:t>
            </w:r>
            <w:hyperlink r:id="rId12" w:history="1">
              <w:r w:rsidRPr="006F5A73">
                <w:rPr>
                  <w:rStyle w:val="Hipervnculo"/>
                  <w:rFonts w:ascii="Arial" w:hAnsi="Arial" w:cs="Arial"/>
                </w:rPr>
                <w:t>https://fundacionhospitalariasvalencia.org/comunicacion/noticias/fisioterapia-pediatrica-juego-y-ciencia-en-la-neurorrehabilitacion-infantil/</w:t>
              </w:r>
            </w:hyperlink>
            <w:r w:rsidRPr="006F5A73">
              <w:rPr>
                <w:rFonts w:ascii="Arial" w:hAnsi="Arial" w:cs="Arial"/>
              </w:rPr>
              <w:t xml:space="preserve"> </w:t>
            </w:r>
          </w:p>
          <w:p w14:paraId="1956437B" w14:textId="06510B10" w:rsidR="00F1792D" w:rsidRPr="0029659C" w:rsidRDefault="0029659C" w:rsidP="0029659C">
            <w:pPr>
              <w:pStyle w:val="NormalWeb"/>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29659C">
              <w:rPr>
                <w:rFonts w:ascii="Arial" w:hAnsi="Arial" w:cs="Arial"/>
                <w:sz w:val="22"/>
                <w:szCs w:val="22"/>
              </w:rPr>
              <w:t>Publicada el 10 de mayo de 2025 por la Fundación Hospitalarias Valencia, destaca cómo la práctica ha evolucionado hacia métodos más activos y centrados en el aprendizaje infantil. Se pone énfasis en utilizar juegos, entornos motivadores y tecnología —como cintas de marcha con descarga de peso (Andago)— con el propósito de fortalecer la marcha, el equilibrio y la coordinación desde una perspectiva neuroplasticidad.</w:t>
            </w:r>
          </w:p>
          <w:p w14:paraId="4608FD4A" w14:textId="693109EA" w:rsidR="0029659C" w:rsidRPr="00EF4FD1" w:rsidRDefault="0029659C" w:rsidP="0029659C">
            <w:pPr>
              <w:pStyle w:val="NormalWeb"/>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tc>
      </w:tr>
      <w:tr w:rsidR="00696EDC" w:rsidRPr="007B610F" w14:paraId="24C1F5FD"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05FF250" w14:textId="77777777" w:rsidR="007B610F" w:rsidRDefault="007B610F" w:rsidP="00656577">
            <w:pPr>
              <w:spacing w:after="160" w:line="259" w:lineRule="auto"/>
              <w:rPr>
                <w:rFonts w:ascii="Arial" w:hAnsi="Arial" w:cs="Arial"/>
                <w:b w:val="0"/>
                <w:bCs w:val="0"/>
              </w:rPr>
            </w:pPr>
          </w:p>
          <w:p w14:paraId="112EF8A5" w14:textId="77777777" w:rsidR="007B610F" w:rsidRDefault="007B610F" w:rsidP="00656577">
            <w:pPr>
              <w:spacing w:after="160" w:line="259" w:lineRule="auto"/>
              <w:rPr>
                <w:rFonts w:ascii="Arial" w:hAnsi="Arial" w:cs="Arial"/>
                <w:b w:val="0"/>
                <w:bCs w:val="0"/>
              </w:rPr>
            </w:pPr>
          </w:p>
          <w:p w14:paraId="3BC789EB" w14:textId="77777777" w:rsidR="007B610F" w:rsidRDefault="007B610F" w:rsidP="00656577">
            <w:pPr>
              <w:spacing w:after="160" w:line="259" w:lineRule="auto"/>
              <w:rPr>
                <w:rFonts w:ascii="Arial" w:hAnsi="Arial" w:cs="Arial"/>
                <w:b w:val="0"/>
                <w:bCs w:val="0"/>
              </w:rPr>
            </w:pPr>
          </w:p>
          <w:p w14:paraId="1536E36A" w14:textId="77777777" w:rsidR="007B610F" w:rsidRDefault="007B610F" w:rsidP="00656577">
            <w:pPr>
              <w:spacing w:after="160" w:line="259" w:lineRule="auto"/>
              <w:rPr>
                <w:rFonts w:ascii="Arial" w:hAnsi="Arial" w:cs="Arial"/>
                <w:b w:val="0"/>
                <w:bCs w:val="0"/>
              </w:rPr>
            </w:pPr>
          </w:p>
          <w:p w14:paraId="3C0900BD" w14:textId="77777777" w:rsidR="007B610F" w:rsidRDefault="007B610F" w:rsidP="00656577">
            <w:pPr>
              <w:spacing w:after="160" w:line="259" w:lineRule="auto"/>
              <w:rPr>
                <w:rFonts w:ascii="Arial" w:hAnsi="Arial" w:cs="Arial"/>
                <w:b w:val="0"/>
                <w:bCs w:val="0"/>
              </w:rPr>
            </w:pPr>
          </w:p>
          <w:p w14:paraId="5D0183EE" w14:textId="77777777" w:rsidR="007B610F" w:rsidRDefault="007B610F" w:rsidP="00656577">
            <w:pPr>
              <w:spacing w:after="160" w:line="259" w:lineRule="auto"/>
              <w:rPr>
                <w:rFonts w:ascii="Arial" w:hAnsi="Arial" w:cs="Arial"/>
                <w:b w:val="0"/>
                <w:bCs w:val="0"/>
              </w:rPr>
            </w:pPr>
          </w:p>
          <w:p w14:paraId="12B54DF0" w14:textId="77777777" w:rsidR="007B610F" w:rsidRDefault="007B610F" w:rsidP="00656577">
            <w:pPr>
              <w:spacing w:after="160" w:line="259" w:lineRule="auto"/>
              <w:rPr>
                <w:rFonts w:ascii="Arial" w:hAnsi="Arial" w:cs="Arial"/>
                <w:b w:val="0"/>
                <w:bCs w:val="0"/>
              </w:rPr>
            </w:pPr>
          </w:p>
          <w:p w14:paraId="3311791F" w14:textId="77777777" w:rsidR="007B610F" w:rsidRDefault="007B610F" w:rsidP="00656577">
            <w:pPr>
              <w:spacing w:after="160" w:line="259" w:lineRule="auto"/>
              <w:rPr>
                <w:rFonts w:ascii="Arial" w:hAnsi="Arial" w:cs="Arial"/>
                <w:b w:val="0"/>
                <w:bCs w:val="0"/>
              </w:rPr>
            </w:pPr>
          </w:p>
          <w:p w14:paraId="34B89E0B" w14:textId="507BA90F"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48907FE9" w14:textId="77777777" w:rsid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color w:val="0070C0"/>
              </w:rPr>
            </w:pPr>
          </w:p>
          <w:p w14:paraId="0B104E50" w14:textId="58802ECE" w:rsidR="007B610F" w:rsidRP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rPr>
            </w:pPr>
            <w:r>
              <w:rPr>
                <w:rFonts w:ascii="Segoe UI Emoji" w:eastAsia="Roboto" w:hAnsi="Segoe UI Emoji" w:cs="Segoe UI Emoji"/>
                <w:iCs/>
                <w:color w:val="0070C0"/>
              </w:rPr>
              <w:t>*</w:t>
            </w:r>
            <w:r w:rsidRPr="007B610F">
              <w:rPr>
                <w:rFonts w:ascii="Arial" w:eastAsia="Roboto" w:hAnsi="Arial" w:cs="Arial"/>
                <w:b/>
                <w:bCs/>
                <w:iCs/>
                <w:color w:val="C00000"/>
                <w:u w:val="single"/>
              </w:rPr>
              <w:t>Instrucción para el docente:</w:t>
            </w:r>
          </w:p>
          <w:p w14:paraId="059C3D1D" w14:textId="77777777" w:rsidR="0029659C" w:rsidRDefault="0029659C"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B98FFA6" w14:textId="69589014"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Diseñe una actividad estructurada en tres momentos que permita a los estudiantes comprender, aplicar y reflexionar sobre los contenidos de la sesión. La actividad debe considerar la participación activa de todos los estudiantes, el uso de herramientas tecnológicas (como Padlet, Jamboard, Kahoot, Canva, Miro, Genially, etc.) y </w:t>
            </w:r>
            <w:r>
              <w:rPr>
                <w:rFonts w:ascii="Arial" w:eastAsia="Roboto" w:hAnsi="Arial" w:cs="Arial"/>
                <w:iCs/>
              </w:rPr>
              <w:t>considerando que es una</w:t>
            </w:r>
            <w:r w:rsidRPr="007B610F">
              <w:rPr>
                <w:rFonts w:ascii="Arial" w:eastAsia="Roboto" w:hAnsi="Arial" w:cs="Arial"/>
                <w:iCs/>
              </w:rPr>
              <w:t xml:space="preserve"> modalidad a distancia. Detalle claramente las instrucciones para cada etapa:</w:t>
            </w:r>
          </w:p>
          <w:p w14:paraId="079439B5"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C768348"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1. Inicio</w:t>
            </w:r>
          </w:p>
          <w:p w14:paraId="499759A4"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Brindar contexto y activar conocimientos previos.</w:t>
            </w:r>
          </w:p>
          <w:p w14:paraId="626181F8" w14:textId="3F1D959E"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w:t>
            </w:r>
            <w:r>
              <w:rPr>
                <w:rFonts w:ascii="Arial" w:eastAsia="Roboto" w:hAnsi="Arial" w:cs="Arial"/>
                <w:iCs/>
              </w:rPr>
              <w:t xml:space="preserve"> </w:t>
            </w:r>
          </w:p>
          <w:p w14:paraId="6BE027E0" w14:textId="57B11014" w:rsidR="007B610F" w:rsidRPr="007B610F" w:rsidRDefault="007B610F" w:rsidP="00B21A03">
            <w:pPr>
              <w:pStyle w:val="Prrafodelista"/>
              <w:numPr>
                <w:ilvl w:val="0"/>
                <w:numId w:val="36"/>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Explicar el objetivo </w:t>
            </w:r>
            <w:r>
              <w:rPr>
                <w:rFonts w:ascii="Arial" w:eastAsia="Roboto" w:hAnsi="Arial" w:cs="Arial"/>
                <w:iCs/>
              </w:rPr>
              <w:t>y el contenido de la sesión</w:t>
            </w:r>
          </w:p>
          <w:p w14:paraId="286F6437" w14:textId="38936416" w:rsidR="007B610F" w:rsidRPr="007B610F" w:rsidRDefault="007B610F" w:rsidP="00B21A03">
            <w:pPr>
              <w:pStyle w:val="Prrafodelista"/>
              <w:numPr>
                <w:ilvl w:val="0"/>
                <w:numId w:val="36"/>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Motivar al grupo con una breve presentación, ejemplo o pregunta detonadora.</w:t>
            </w:r>
          </w:p>
          <w:p w14:paraId="54644B13" w14:textId="51C3DF5C" w:rsidR="007B610F" w:rsidRPr="007B610F" w:rsidRDefault="007B610F" w:rsidP="00B21A03">
            <w:pPr>
              <w:pStyle w:val="Prrafodelista"/>
              <w:numPr>
                <w:ilvl w:val="0"/>
                <w:numId w:val="36"/>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Establecer las herramientas que se utilizarán y cómo se organizarán (individual, parejas, equipos).</w:t>
            </w:r>
          </w:p>
          <w:p w14:paraId="09C27C8A"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5307E19" w14:textId="7A96F1CF"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Desarrollo</w:t>
            </w:r>
          </w:p>
          <w:p w14:paraId="1817FE3D" w14:textId="66807CC6" w:rsidR="00B21A03" w:rsidRDefault="003353C3" w:rsidP="00B21A03">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 xml:space="preserve">Caso clínico interactivo: </w:t>
            </w:r>
            <w:bookmarkStart w:id="0" w:name="_Hlk203043125"/>
            <w:r w:rsidR="00C60A6C">
              <w:rPr>
                <w:rFonts w:ascii="Arial" w:eastAsia="Roboto" w:hAnsi="Arial" w:cs="Arial"/>
                <w:iCs/>
              </w:rPr>
              <w:t>mira, evalúa y registra.</w:t>
            </w:r>
          </w:p>
          <w:p w14:paraId="560CA8D9" w14:textId="3EB66EC4" w:rsidR="00B21A03" w:rsidRDefault="00B21A03" w:rsidP="00B21A03">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7C41830" w14:textId="21CA342C" w:rsidR="00B21A03" w:rsidRDefault="00B21A03" w:rsidP="00B21A03">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 xml:space="preserve">1: Presentación del caso clínico  </w:t>
            </w:r>
          </w:p>
          <w:p w14:paraId="65402D5C" w14:textId="77777777" w:rsidR="00B21A03" w:rsidRDefault="00B21A03" w:rsidP="00B21A03">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34C3E012" w14:textId="5DD7BE43" w:rsidR="00C60A6C" w:rsidRDefault="00C60A6C" w:rsidP="00B21A03">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Anita es una niña de </w:t>
            </w:r>
            <w:r w:rsidR="00907475">
              <w:rPr>
                <w:rFonts w:ascii="Arial" w:hAnsi="Arial" w:cs="Arial"/>
              </w:rPr>
              <w:t>10 meses de edad, su fecha de nacimiento es el 6 de septiembre del 2024, nació de 34 sdg;</w:t>
            </w:r>
            <w:r>
              <w:rPr>
                <w:rFonts w:ascii="Arial" w:hAnsi="Arial" w:cs="Arial"/>
              </w:rPr>
              <w:t xml:space="preserve"> primera hija, vive con su mamá y su abuelita. Acude a consulta ya que la mamá ve que va más atrás en comparación de los hijos de sus vecinas. Acude a fisioterapia porque el doctor le dijo que estaba bien pero ella siente que algo anda mal, es la primera vez que va con un fisioterapeuta.</w:t>
            </w:r>
          </w:p>
          <w:p w14:paraId="7F66783A" w14:textId="7EEC7472" w:rsidR="00C60A6C" w:rsidRDefault="00C60A6C" w:rsidP="003353C3">
            <w:pPr>
              <w:pStyle w:val="NormalWeb"/>
              <w:cnfStyle w:val="000000000000" w:firstRow="0" w:lastRow="0" w:firstColumn="0" w:lastColumn="0" w:oddVBand="0" w:evenVBand="0" w:oddHBand="0" w:evenHBand="0" w:firstRowFirstColumn="0" w:firstRowLastColumn="0" w:lastRowFirstColumn="0" w:lastRowLastColumn="0"/>
              <w:rPr>
                <w:rStyle w:val="Textoennegrita"/>
                <w:rFonts w:ascii="Arial" w:hAnsi="Arial" w:cs="Arial"/>
                <w:b w:val="0"/>
                <w:bCs w:val="0"/>
                <w:sz w:val="22"/>
                <w:szCs w:val="22"/>
              </w:rPr>
            </w:pPr>
            <w:r>
              <w:rPr>
                <w:rStyle w:val="Textoennegrita"/>
                <w:rFonts w:ascii="Arial" w:hAnsi="Arial" w:cs="Arial"/>
                <w:b w:val="0"/>
                <w:bCs w:val="0"/>
                <w:sz w:val="22"/>
                <w:szCs w:val="22"/>
              </w:rPr>
              <w:t>Observar video sobre el caso.</w:t>
            </w:r>
          </w:p>
          <w:bookmarkEnd w:id="0"/>
          <w:p w14:paraId="5D3FEF7D" w14:textId="0047DFEE" w:rsidR="00B21A03" w:rsidRDefault="00B21A03" w:rsidP="00B21A03">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 xml:space="preserve">2: Análisis </w:t>
            </w:r>
            <w:r w:rsidR="00C60A6C">
              <w:rPr>
                <w:rFonts w:ascii="Arial" w:eastAsia="Roboto" w:hAnsi="Arial" w:cs="Arial"/>
                <w:iCs/>
              </w:rPr>
              <w:t>y registro de forma individual</w:t>
            </w:r>
          </w:p>
          <w:p w14:paraId="24D22E02" w14:textId="77777777" w:rsidR="00B21A03" w:rsidRDefault="00B21A03" w:rsidP="00B21A03">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4A05DDC" w14:textId="243BB096" w:rsidR="00B21A03" w:rsidRPr="00B21A03" w:rsidRDefault="00B21A03" w:rsidP="00B21A03">
            <w:pPr>
              <w:pStyle w:val="Prrafodelista"/>
              <w:numPr>
                <w:ilvl w:val="0"/>
                <w:numId w:val="37"/>
              </w:numPr>
              <w:cnfStyle w:val="000000000000" w:firstRow="0" w:lastRow="0" w:firstColumn="0" w:lastColumn="0" w:oddVBand="0" w:evenVBand="0" w:oddHBand="0" w:evenHBand="0" w:firstRowFirstColumn="0" w:firstRowLastColumn="0" w:lastRowFirstColumn="0" w:lastRowLastColumn="0"/>
              <w:rPr>
                <w:rFonts w:ascii="Arial" w:hAnsi="Arial" w:cs="Arial"/>
              </w:rPr>
            </w:pPr>
            <w:r w:rsidRPr="00B21A03">
              <w:rPr>
                <w:rFonts w:ascii="Arial" w:hAnsi="Arial" w:cs="Arial"/>
              </w:rPr>
              <w:t>Indiquen qué herramientas utilizarían para la evaluación del desarrollo motor.</w:t>
            </w:r>
          </w:p>
          <w:p w14:paraId="67AA44B6" w14:textId="6D52DA4C" w:rsidR="003353C3" w:rsidRPr="00B21A03" w:rsidRDefault="00B21A03" w:rsidP="00B21A03">
            <w:pPr>
              <w:pStyle w:val="Prrafodelista"/>
              <w:numPr>
                <w:ilvl w:val="0"/>
                <w:numId w:val="37"/>
              </w:numPr>
              <w:cnfStyle w:val="000000000000" w:firstRow="0" w:lastRow="0" w:firstColumn="0" w:lastColumn="0" w:oddVBand="0" w:evenVBand="0" w:oddHBand="0" w:evenHBand="0" w:firstRowFirstColumn="0" w:firstRowLastColumn="0" w:lastRowFirstColumn="0" w:lastRowLastColumn="0"/>
              <w:rPr>
                <w:rFonts w:ascii="Arial" w:hAnsi="Arial" w:cs="Arial"/>
              </w:rPr>
            </w:pPr>
            <w:r w:rsidRPr="00B21A03">
              <w:rPr>
                <w:rFonts w:ascii="Arial" w:hAnsi="Arial" w:cs="Arial"/>
              </w:rPr>
              <w:t xml:space="preserve">Analicen si </w:t>
            </w:r>
            <w:r w:rsidR="00C60A6C">
              <w:rPr>
                <w:rFonts w:ascii="Arial" w:hAnsi="Arial" w:cs="Arial"/>
              </w:rPr>
              <w:t>Anita</w:t>
            </w:r>
            <w:r w:rsidRPr="00B21A03">
              <w:rPr>
                <w:rFonts w:ascii="Arial" w:hAnsi="Arial" w:cs="Arial"/>
              </w:rPr>
              <w:t xml:space="preserve"> presenta alteraciones en los hitos del desarrollo.</w:t>
            </w:r>
          </w:p>
          <w:p w14:paraId="385A42A7" w14:textId="2B22CBDC" w:rsidR="00C60A6C" w:rsidRDefault="00C60A6C" w:rsidP="00B21A03">
            <w:pPr>
              <w:pStyle w:val="Prrafodelista"/>
              <w:numPr>
                <w:ilvl w:val="0"/>
                <w:numId w:val="37"/>
              </w:num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Realicen su nota SOAP de registro.</w:t>
            </w:r>
          </w:p>
          <w:p w14:paraId="1AFB86AB" w14:textId="3874FE15" w:rsidR="00B21A03" w:rsidRPr="00C60A6C" w:rsidRDefault="00C60A6C" w:rsidP="00C60A6C">
            <w:pPr>
              <w:pStyle w:val="Prrafodelista"/>
              <w:numPr>
                <w:ilvl w:val="0"/>
                <w:numId w:val="37"/>
              </w:num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Imagina que ya tomo 3 sesiones contigo de fisioterapia y realiza una nota se seguimiento en formato SOAP.</w:t>
            </w:r>
          </w:p>
          <w:p w14:paraId="06B555C6" w14:textId="77777777" w:rsidR="00B21A03" w:rsidRPr="00B21A03" w:rsidRDefault="00B21A03" w:rsidP="00B21A03">
            <w:pPr>
              <w:cnfStyle w:val="000000000000" w:firstRow="0" w:lastRow="0" w:firstColumn="0" w:lastColumn="0" w:oddVBand="0" w:evenVBand="0" w:oddHBand="0" w:evenHBand="0" w:firstRowFirstColumn="0" w:firstRowLastColumn="0" w:lastRowFirstColumn="0" w:lastRowLastColumn="0"/>
              <w:rPr>
                <w:rFonts w:ascii="Arial" w:hAnsi="Arial" w:cs="Arial"/>
              </w:rPr>
            </w:pPr>
          </w:p>
          <w:p w14:paraId="61759216" w14:textId="7D058F17" w:rsidR="003353C3" w:rsidRDefault="00B21A03" w:rsidP="00B21A0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B21A03">
              <w:rPr>
                <w:rFonts w:ascii="Arial" w:hAnsi="Arial" w:cs="Arial"/>
              </w:rPr>
              <w:t xml:space="preserve">3: Presentación creativa </w:t>
            </w:r>
          </w:p>
          <w:p w14:paraId="594F7332" w14:textId="77777777" w:rsidR="00B21A03" w:rsidRPr="00B21A03" w:rsidRDefault="00B21A03" w:rsidP="00B21A03">
            <w:pPr>
              <w:cnfStyle w:val="000000000000" w:firstRow="0" w:lastRow="0" w:firstColumn="0" w:lastColumn="0" w:oddVBand="0" w:evenVBand="0" w:oddHBand="0" w:evenHBand="0" w:firstRowFirstColumn="0" w:firstRowLastColumn="0" w:lastRowFirstColumn="0" w:lastRowLastColumn="0"/>
              <w:rPr>
                <w:rFonts w:ascii="Arial" w:hAnsi="Arial" w:cs="Arial"/>
              </w:rPr>
            </w:pPr>
          </w:p>
          <w:p w14:paraId="595FDB69" w14:textId="4A9F0635" w:rsidR="00B21A03" w:rsidRPr="00B21A03" w:rsidRDefault="00B21A03" w:rsidP="00B21A0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B21A03">
              <w:rPr>
                <w:rFonts w:ascii="Arial" w:hAnsi="Arial" w:cs="Arial"/>
              </w:rPr>
              <w:lastRenderedPageBreak/>
              <w:t xml:space="preserve">Cada </w:t>
            </w:r>
            <w:r w:rsidR="00C60A6C">
              <w:rPr>
                <w:rFonts w:ascii="Arial" w:hAnsi="Arial" w:cs="Arial"/>
              </w:rPr>
              <w:t>quien</w:t>
            </w:r>
            <w:r w:rsidRPr="00B21A03">
              <w:rPr>
                <w:rFonts w:ascii="Arial" w:hAnsi="Arial" w:cs="Arial"/>
              </w:rPr>
              <w:t xml:space="preserve"> prepara una micro-presentación creativa (3 minutos por </w:t>
            </w:r>
            <w:r w:rsidR="001B7281">
              <w:rPr>
                <w:rFonts w:ascii="Arial" w:hAnsi="Arial" w:cs="Arial"/>
              </w:rPr>
              <w:t>persona</w:t>
            </w:r>
            <w:r w:rsidRPr="00B21A03">
              <w:rPr>
                <w:rFonts w:ascii="Arial" w:hAnsi="Arial" w:cs="Arial"/>
              </w:rPr>
              <w:t>) usando alguna de estas herramientas:</w:t>
            </w:r>
          </w:p>
          <w:p w14:paraId="4D712F79" w14:textId="77777777" w:rsidR="00B21A03" w:rsidRPr="00B21A03" w:rsidRDefault="00B21A03" w:rsidP="00B21A03">
            <w:pPr>
              <w:pStyle w:val="Prrafodelista"/>
              <w:numPr>
                <w:ilvl w:val="0"/>
                <w:numId w:val="39"/>
              </w:numPr>
              <w:cnfStyle w:val="000000000000" w:firstRow="0" w:lastRow="0" w:firstColumn="0" w:lastColumn="0" w:oddVBand="0" w:evenVBand="0" w:oddHBand="0" w:evenHBand="0" w:firstRowFirstColumn="0" w:firstRowLastColumn="0" w:lastRowFirstColumn="0" w:lastRowLastColumn="0"/>
              <w:rPr>
                <w:rFonts w:ascii="Arial" w:hAnsi="Arial" w:cs="Arial"/>
              </w:rPr>
            </w:pPr>
            <w:r w:rsidRPr="00B21A03">
              <w:rPr>
                <w:rFonts w:ascii="Arial" w:hAnsi="Arial" w:cs="Arial"/>
              </w:rPr>
              <w:t>Canva (una diapositiva de resumen)</w:t>
            </w:r>
          </w:p>
          <w:p w14:paraId="0A37171E" w14:textId="77777777" w:rsidR="00B21A03" w:rsidRPr="00B21A03" w:rsidRDefault="00B21A03" w:rsidP="00B21A03">
            <w:pPr>
              <w:pStyle w:val="Prrafodelista"/>
              <w:numPr>
                <w:ilvl w:val="0"/>
                <w:numId w:val="39"/>
              </w:numPr>
              <w:cnfStyle w:val="000000000000" w:firstRow="0" w:lastRow="0" w:firstColumn="0" w:lastColumn="0" w:oddVBand="0" w:evenVBand="0" w:oddHBand="0" w:evenHBand="0" w:firstRowFirstColumn="0" w:firstRowLastColumn="0" w:lastRowFirstColumn="0" w:lastRowLastColumn="0"/>
              <w:rPr>
                <w:rFonts w:ascii="Arial" w:hAnsi="Arial" w:cs="Arial"/>
              </w:rPr>
            </w:pPr>
            <w:r w:rsidRPr="00B21A03">
              <w:rPr>
                <w:rFonts w:ascii="Arial" w:hAnsi="Arial" w:cs="Arial"/>
              </w:rPr>
              <w:t>Miro o Jamboard (mapa mental o línea de tiempo)</w:t>
            </w:r>
          </w:p>
          <w:p w14:paraId="7E7E8B6C" w14:textId="77777777" w:rsidR="00B21A03" w:rsidRPr="00B21A03" w:rsidRDefault="00B21A03" w:rsidP="00B21A03">
            <w:pPr>
              <w:pStyle w:val="Prrafodelista"/>
              <w:numPr>
                <w:ilvl w:val="0"/>
                <w:numId w:val="39"/>
              </w:numPr>
              <w:cnfStyle w:val="000000000000" w:firstRow="0" w:lastRow="0" w:firstColumn="0" w:lastColumn="0" w:oddVBand="0" w:evenVBand="0" w:oddHBand="0" w:evenHBand="0" w:firstRowFirstColumn="0" w:firstRowLastColumn="0" w:lastRowFirstColumn="0" w:lastRowLastColumn="0"/>
              <w:rPr>
                <w:rFonts w:ascii="Arial" w:hAnsi="Arial" w:cs="Arial"/>
              </w:rPr>
            </w:pPr>
            <w:r w:rsidRPr="00B21A03">
              <w:rPr>
                <w:rFonts w:ascii="Arial" w:hAnsi="Arial" w:cs="Arial"/>
              </w:rPr>
              <w:t>Padlet (muro colaborativo de ideas)</w:t>
            </w:r>
          </w:p>
          <w:p w14:paraId="56FB7D2D" w14:textId="77777777" w:rsidR="00B21A03" w:rsidRDefault="00B21A03" w:rsidP="00B21A03">
            <w:pPr>
              <w:cnfStyle w:val="000000000000" w:firstRow="0" w:lastRow="0" w:firstColumn="0" w:lastColumn="0" w:oddVBand="0" w:evenVBand="0" w:oddHBand="0" w:evenHBand="0" w:firstRowFirstColumn="0" w:firstRowLastColumn="0" w:lastRowFirstColumn="0" w:lastRowLastColumn="0"/>
              <w:rPr>
                <w:rFonts w:ascii="Arial" w:hAnsi="Arial" w:cs="Arial"/>
              </w:rPr>
            </w:pPr>
          </w:p>
          <w:p w14:paraId="1A4D9A41" w14:textId="117418D7" w:rsidR="003353C3" w:rsidRPr="001B7281" w:rsidRDefault="001B7281" w:rsidP="007B610F">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Se eligira de forma al azar a algunas personas para que expongan sus resultados y notas SOAP. </w:t>
            </w:r>
          </w:p>
          <w:p w14:paraId="5D247B58"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2AE26BF"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p>
          <w:p w14:paraId="6E112940"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Compartir aprendizajes y reflexionar en colectivo.</w:t>
            </w:r>
          </w:p>
          <w:p w14:paraId="5F284A4D" w14:textId="77D168AD" w:rsidR="007B610F" w:rsidRPr="007B610F" w:rsidRDefault="007B610F" w:rsidP="00B21A03">
            <w:pPr>
              <w:pStyle w:val="Prrafodelista"/>
              <w:numPr>
                <w:ilvl w:val="0"/>
                <w:numId w:val="36"/>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estudiante: Exponer brevemente los productos o ideas generadas.</w:t>
            </w:r>
          </w:p>
          <w:p w14:paraId="3B9B471B" w14:textId="6FB9741A" w:rsidR="007B610F" w:rsidRPr="007B610F" w:rsidRDefault="007B610F" w:rsidP="00B21A03">
            <w:pPr>
              <w:pStyle w:val="Prrafodelista"/>
              <w:numPr>
                <w:ilvl w:val="0"/>
                <w:numId w:val="36"/>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 Guiar una síntesis de los aprendizajes clave. Recuperar las aportaciones del grupo y relacionarlas con los objetivos de la sesión.</w:t>
            </w:r>
          </w:p>
          <w:p w14:paraId="334CCF85" w14:textId="264BED60" w:rsidR="00EC7DB4" w:rsidRPr="007B610F" w:rsidRDefault="00EC7DB4"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rPr>
            </w:pPr>
          </w:p>
        </w:tc>
      </w:tr>
      <w:tr w:rsidR="00A156FB" w:rsidRPr="007B610F" w14:paraId="2E02E89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8E224D9" w14:textId="77777777" w:rsidR="00942CB9" w:rsidRDefault="00942CB9" w:rsidP="00CC650B">
            <w:pPr>
              <w:spacing w:after="160" w:line="259" w:lineRule="auto"/>
              <w:rPr>
                <w:rFonts w:ascii="Arial" w:hAnsi="Arial" w:cs="Arial"/>
                <w:b w:val="0"/>
                <w:bCs w:val="0"/>
              </w:rPr>
            </w:pPr>
          </w:p>
          <w:p w14:paraId="3ECC7845" w14:textId="77777777" w:rsidR="00942CB9" w:rsidRDefault="00942CB9" w:rsidP="00CC650B">
            <w:pPr>
              <w:spacing w:after="160" w:line="259" w:lineRule="auto"/>
              <w:rPr>
                <w:rFonts w:ascii="Arial" w:hAnsi="Arial" w:cs="Arial"/>
                <w:b w:val="0"/>
                <w:bCs w:val="0"/>
              </w:rPr>
            </w:pPr>
          </w:p>
          <w:p w14:paraId="30EC464A" w14:textId="77777777" w:rsidR="00942CB9" w:rsidRDefault="00942CB9" w:rsidP="00CC650B">
            <w:pPr>
              <w:spacing w:after="160" w:line="259" w:lineRule="auto"/>
              <w:rPr>
                <w:rFonts w:ascii="Arial" w:hAnsi="Arial" w:cs="Arial"/>
                <w:b w:val="0"/>
                <w:bCs w:val="0"/>
              </w:rPr>
            </w:pPr>
          </w:p>
          <w:p w14:paraId="0FD1BD3E" w14:textId="77777777" w:rsidR="00942CB9" w:rsidRDefault="00942CB9" w:rsidP="00CC650B">
            <w:pPr>
              <w:spacing w:after="160" w:line="259" w:lineRule="auto"/>
              <w:rPr>
                <w:rFonts w:ascii="Arial" w:hAnsi="Arial" w:cs="Arial"/>
                <w:b w:val="0"/>
                <w:bCs w:val="0"/>
              </w:rPr>
            </w:pPr>
          </w:p>
          <w:p w14:paraId="7C030788" w14:textId="77777777" w:rsidR="00942CB9" w:rsidRDefault="00942CB9" w:rsidP="00CC650B">
            <w:pPr>
              <w:spacing w:after="160" w:line="259" w:lineRule="auto"/>
              <w:rPr>
                <w:rFonts w:ascii="Arial" w:hAnsi="Arial" w:cs="Arial"/>
                <w:b w:val="0"/>
                <w:bCs w:val="0"/>
              </w:rPr>
            </w:pPr>
          </w:p>
          <w:p w14:paraId="3E4CED62" w14:textId="77777777" w:rsidR="00942CB9" w:rsidRDefault="00942CB9" w:rsidP="00CC650B">
            <w:pPr>
              <w:spacing w:after="160" w:line="259" w:lineRule="auto"/>
              <w:rPr>
                <w:rFonts w:ascii="Arial" w:hAnsi="Arial" w:cs="Arial"/>
                <w:b w:val="0"/>
                <w:bCs w:val="0"/>
              </w:rPr>
            </w:pPr>
          </w:p>
          <w:p w14:paraId="149CA62A" w14:textId="77777777" w:rsidR="00942CB9" w:rsidRDefault="00942CB9" w:rsidP="00CC650B">
            <w:pPr>
              <w:spacing w:after="160" w:line="259" w:lineRule="auto"/>
              <w:rPr>
                <w:rFonts w:ascii="Arial" w:hAnsi="Arial" w:cs="Arial"/>
                <w:b w:val="0"/>
                <w:bCs w:val="0"/>
              </w:rPr>
            </w:pPr>
          </w:p>
          <w:p w14:paraId="51175A8E" w14:textId="589F4936"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23893F2A" w14:textId="5A8F97AF" w:rsidR="007B610F" w:rsidRDefault="00942CB9" w:rsidP="00942CB9">
            <w:pPr>
              <w:pStyle w:val="Standard"/>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bCs/>
                <w:color w:val="C00000"/>
                <w:kern w:val="0"/>
                <w:sz w:val="22"/>
                <w:szCs w:val="22"/>
                <w:lang w:eastAsia="en-US"/>
              </w:rPr>
            </w:pPr>
            <w:r>
              <w:rPr>
                <w:rFonts w:ascii="Arial" w:eastAsia="Roboto" w:hAnsi="Arial" w:cs="Arial"/>
                <w:b/>
                <w:bCs/>
                <w:color w:val="C00000"/>
                <w:kern w:val="0"/>
                <w:sz w:val="22"/>
                <w:szCs w:val="22"/>
                <w:lang w:eastAsia="en-US"/>
              </w:rPr>
              <w:t>*</w:t>
            </w:r>
            <w:r w:rsidR="007B610F" w:rsidRPr="00942CB9">
              <w:rPr>
                <w:rFonts w:ascii="Arial" w:eastAsia="Roboto" w:hAnsi="Arial" w:cs="Arial"/>
                <w:b/>
                <w:bCs/>
                <w:color w:val="C00000"/>
                <w:kern w:val="0"/>
                <w:sz w:val="22"/>
                <w:szCs w:val="22"/>
                <w:lang w:eastAsia="en-US"/>
              </w:rPr>
              <w:t>Instrucción para el docente:</w:t>
            </w:r>
          </w:p>
          <w:p w14:paraId="5923FFA3" w14:textId="42CA6F8E" w:rsidR="007B610F" w:rsidRDefault="007B610F"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81AB315" w14:textId="77777777" w:rsidR="00FE2E05" w:rsidRPr="00FE2E05" w:rsidRDefault="00FE2E05" w:rsidP="00FE2E05">
            <w:pPr>
              <w:pStyle w:val="NormalWeb"/>
              <w:cnfStyle w:val="000000100000" w:firstRow="0" w:lastRow="0" w:firstColumn="0" w:lastColumn="0" w:oddVBand="0" w:evenVBand="0" w:oddHBand="1" w:evenHBand="0" w:firstRowFirstColumn="0" w:firstRowLastColumn="0" w:lastRowFirstColumn="0" w:lastRowLastColumn="0"/>
              <w:rPr>
                <w:rStyle w:val="Textoennegrita"/>
                <w:rFonts w:ascii="Arial" w:hAnsi="Arial" w:cs="Arial"/>
                <w:b w:val="0"/>
                <w:bCs w:val="0"/>
                <w:sz w:val="22"/>
                <w:szCs w:val="22"/>
              </w:rPr>
            </w:pPr>
            <w:r w:rsidRPr="00FE2E05">
              <w:rPr>
                <w:rStyle w:val="Textoennegrita"/>
                <w:rFonts w:ascii="Arial" w:hAnsi="Arial" w:cs="Arial"/>
                <w:b w:val="0"/>
                <w:bCs w:val="0"/>
                <w:sz w:val="22"/>
                <w:szCs w:val="22"/>
              </w:rPr>
              <w:t>Pregunta 1</w:t>
            </w:r>
          </w:p>
          <w:p w14:paraId="21BA9714" w14:textId="462F2E24" w:rsidR="00FE2E05" w:rsidRPr="00FE2E05" w:rsidRDefault="00FE2E05" w:rsidP="00FE2E05">
            <w:pPr>
              <w:pStyle w:val="NormalWeb"/>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E2E05">
              <w:rPr>
                <w:rFonts w:ascii="Arial" w:hAnsi="Arial" w:cs="Arial"/>
                <w:sz w:val="22"/>
                <w:szCs w:val="22"/>
              </w:rPr>
              <w:t>¿Cuál de las siguientes herramientas es más adecuada para evaluar el desarrollo motor grueso en niños mexicanos entre 1 y 5 años?</w:t>
            </w:r>
          </w:p>
          <w:p w14:paraId="0E429AB5" w14:textId="152C68FF" w:rsidR="00FE2E05" w:rsidRPr="00907475" w:rsidRDefault="00FE2E05" w:rsidP="00FE2E05">
            <w:pPr>
              <w:pStyle w:val="NormalWeb"/>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n-US"/>
              </w:rPr>
            </w:pPr>
            <w:r w:rsidRPr="00907475">
              <w:rPr>
                <w:rFonts w:ascii="Arial" w:hAnsi="Arial" w:cs="Arial"/>
                <w:sz w:val="22"/>
                <w:szCs w:val="22"/>
                <w:lang w:val="en-US"/>
              </w:rPr>
              <w:t xml:space="preserve">A) Escala de Ashworth </w:t>
            </w:r>
            <w:r w:rsidRPr="00907475">
              <w:rPr>
                <w:rFonts w:ascii="Arial" w:hAnsi="Arial" w:cs="Arial"/>
                <w:sz w:val="22"/>
                <w:szCs w:val="22"/>
                <w:lang w:val="en-US"/>
              </w:rPr>
              <w:br/>
              <w:t>B) Test de Denver</w:t>
            </w:r>
            <w:r w:rsidRPr="00907475">
              <w:rPr>
                <w:rFonts w:ascii="Arial" w:hAnsi="Arial" w:cs="Arial"/>
                <w:sz w:val="22"/>
                <w:szCs w:val="22"/>
                <w:lang w:val="en-US"/>
              </w:rPr>
              <w:br/>
              <w:t>C) EDI</w:t>
            </w:r>
            <w:r w:rsidRPr="00907475">
              <w:rPr>
                <w:rFonts w:ascii="Arial" w:hAnsi="Arial" w:cs="Arial"/>
                <w:sz w:val="22"/>
                <w:szCs w:val="22"/>
                <w:lang w:val="en-US"/>
              </w:rPr>
              <w:br/>
              <w:t>D) Pediatric Evaluation of Disability Inventory</w:t>
            </w:r>
          </w:p>
          <w:p w14:paraId="0B5665AF" w14:textId="3826FF36" w:rsidR="00FE2E05" w:rsidRPr="00FE2E05" w:rsidRDefault="00FE2E05" w:rsidP="00FE2E05">
            <w:pPr>
              <w:pStyle w:val="NormalWeb"/>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FE2E05">
              <w:rPr>
                <w:rStyle w:val="Textoennegrita"/>
                <w:rFonts w:ascii="Arial" w:hAnsi="Arial" w:cs="Arial"/>
                <w:b w:val="0"/>
                <w:bCs w:val="0"/>
                <w:sz w:val="22"/>
                <w:szCs w:val="22"/>
              </w:rPr>
              <w:t xml:space="preserve">Respuesta correcta: </w:t>
            </w:r>
            <w:r w:rsidRPr="00FE2E05">
              <w:rPr>
                <w:rFonts w:ascii="Arial" w:hAnsi="Arial" w:cs="Arial"/>
                <w:sz w:val="22"/>
                <w:szCs w:val="22"/>
              </w:rPr>
              <w:t>C) EDI</w:t>
            </w:r>
            <w:r w:rsidRPr="00FE2E05">
              <w:rPr>
                <w:rFonts w:ascii="Arial" w:hAnsi="Arial" w:cs="Arial"/>
                <w:sz w:val="22"/>
                <w:szCs w:val="22"/>
              </w:rPr>
              <w:br/>
            </w:r>
            <w:r w:rsidRPr="00FE2E05">
              <w:rPr>
                <w:rStyle w:val="Textoennegrita"/>
                <w:rFonts w:ascii="Arial" w:hAnsi="Arial" w:cs="Arial"/>
                <w:b w:val="0"/>
                <w:bCs w:val="0"/>
                <w:sz w:val="22"/>
                <w:szCs w:val="22"/>
              </w:rPr>
              <w:t>Correcta:</w:t>
            </w:r>
            <w:r w:rsidRPr="00FE2E05">
              <w:rPr>
                <w:rFonts w:ascii="Arial" w:hAnsi="Arial" w:cs="Arial"/>
                <w:sz w:val="22"/>
                <w:szCs w:val="22"/>
              </w:rPr>
              <w:t xml:space="preserve"> La escala de EDI es una herramienta diseñada específicamente para evaluar el desarrollo motor grueso en bebés y niños pequeños mexicanos.</w:t>
            </w:r>
          </w:p>
          <w:p w14:paraId="48BFC360" w14:textId="6A629213" w:rsidR="001758C6" w:rsidRPr="00FE2E05" w:rsidRDefault="00B21A03" w:rsidP="00FE2E0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E2E05">
              <w:rPr>
                <w:rFonts w:ascii="Arial" w:hAnsi="Arial" w:cs="Arial"/>
              </w:rPr>
              <w:t>Pregunta</w:t>
            </w:r>
            <w:r w:rsidR="001758C6" w:rsidRPr="00FE2E05">
              <w:rPr>
                <w:rFonts w:ascii="Arial" w:hAnsi="Arial" w:cs="Arial"/>
              </w:rPr>
              <w:t xml:space="preserve"> </w:t>
            </w:r>
            <w:r w:rsidRPr="00FE2E05">
              <w:rPr>
                <w:rFonts w:ascii="Arial" w:hAnsi="Arial" w:cs="Arial"/>
              </w:rPr>
              <w:t>2</w:t>
            </w:r>
          </w:p>
          <w:p w14:paraId="5BFAEF23" w14:textId="77777777" w:rsidR="00FE2E05" w:rsidRPr="00FE2E05" w:rsidRDefault="00FE2E05" w:rsidP="00FE2E0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E2E05">
              <w:rPr>
                <w:rFonts w:ascii="Arial" w:hAnsi="Arial" w:cs="Arial"/>
              </w:rPr>
              <w:t>Indica la herramienta más adecuada para evaluar el tono muscular en niños con parálisis cerebral:</w:t>
            </w:r>
          </w:p>
          <w:p w14:paraId="7F64FCF4" w14:textId="3B68D6C1" w:rsidR="00B21A03" w:rsidRPr="00FE2E05" w:rsidRDefault="00FE2E05" w:rsidP="00FE2E05">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es-MX" w:eastAsia="es-MX"/>
              </w:rPr>
            </w:pPr>
            <w:r w:rsidRPr="00FE2E05">
              <w:rPr>
                <w:rFonts w:ascii="Arial" w:eastAsia="Times New Roman" w:hAnsi="Arial" w:cs="Arial"/>
                <w:lang w:val="es-MX" w:eastAsia="es-MX"/>
              </w:rPr>
              <w:t>A) Escala AIMS</w:t>
            </w:r>
            <w:r w:rsidRPr="00FE2E05">
              <w:rPr>
                <w:rFonts w:ascii="Arial" w:eastAsia="Times New Roman" w:hAnsi="Arial" w:cs="Arial"/>
                <w:lang w:val="es-MX" w:eastAsia="es-MX"/>
              </w:rPr>
              <w:br/>
              <w:t>B) Prueba PEDI</w:t>
            </w:r>
            <w:r w:rsidRPr="00FE2E05">
              <w:rPr>
                <w:rFonts w:ascii="Arial" w:eastAsia="Times New Roman" w:hAnsi="Arial" w:cs="Arial"/>
                <w:lang w:val="es-MX" w:eastAsia="es-MX"/>
              </w:rPr>
              <w:br/>
              <w:t>C) Escala de Ashworth Modificada</w:t>
            </w:r>
            <w:r w:rsidRPr="00FE2E05">
              <w:rPr>
                <w:rFonts w:ascii="Arial" w:eastAsia="Times New Roman" w:hAnsi="Arial" w:cs="Arial"/>
                <w:lang w:val="es-MX" w:eastAsia="es-MX"/>
              </w:rPr>
              <w:br/>
              <w:t>D) Test de coordinación de Bruininks-Oseretsky</w:t>
            </w:r>
          </w:p>
          <w:p w14:paraId="49B86C11" w14:textId="6716A508" w:rsidR="00B21A03" w:rsidRPr="00FE2E05" w:rsidRDefault="00B21A03"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E2E05">
              <w:rPr>
                <w:rFonts w:ascii="Arial" w:hAnsi="Arial" w:cs="Arial"/>
              </w:rPr>
              <w:t xml:space="preserve">Correcta: </w:t>
            </w:r>
            <w:r w:rsidR="00FE2E05" w:rsidRPr="00FE2E05">
              <w:rPr>
                <w:rFonts w:ascii="Arial" w:eastAsia="Times New Roman" w:hAnsi="Arial" w:cs="Arial"/>
                <w:lang w:val="es-MX" w:eastAsia="es-MX"/>
              </w:rPr>
              <w:t>C) Escala de Ashworth Modificada</w:t>
            </w:r>
            <w:r w:rsidRPr="00FE2E05">
              <w:rPr>
                <w:rFonts w:ascii="Arial" w:hAnsi="Arial" w:cs="Arial"/>
              </w:rPr>
              <w:br/>
            </w:r>
            <w:r w:rsidR="001758C6" w:rsidRPr="00FE2E05">
              <w:rPr>
                <w:rFonts w:ascii="Arial" w:hAnsi="Arial" w:cs="Arial"/>
              </w:rPr>
              <w:t>Retroalimentación</w:t>
            </w:r>
            <w:r w:rsidRPr="00FE2E05">
              <w:rPr>
                <w:rFonts w:ascii="Arial" w:hAnsi="Arial" w:cs="Arial"/>
              </w:rPr>
              <w:t xml:space="preserve">: </w:t>
            </w:r>
            <w:r w:rsidR="00FE2E05" w:rsidRPr="00FE2E05">
              <w:rPr>
                <w:rFonts w:ascii="Arial" w:hAnsi="Arial" w:cs="Arial"/>
              </w:rPr>
              <w:t>La Escala de Ashworth Modificada es una herramienta clínica usada para valorar el aumento del tono muscular o espasticidad.</w:t>
            </w:r>
            <w:r w:rsidRPr="00FE2E05">
              <w:rPr>
                <w:rFonts w:ascii="Arial" w:hAnsi="Arial" w:cs="Arial"/>
              </w:rPr>
              <w:br/>
            </w:r>
          </w:p>
          <w:p w14:paraId="7B912D5A" w14:textId="77777777" w:rsidR="00B21A03" w:rsidRPr="00FE2E05" w:rsidRDefault="00B21A03"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20E12498" w14:textId="12BE1561" w:rsidR="001758C6" w:rsidRPr="00FE2E05" w:rsidRDefault="001758C6"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E2E05">
              <w:rPr>
                <w:rFonts w:ascii="Arial" w:hAnsi="Arial" w:cs="Arial"/>
              </w:rPr>
              <w:t xml:space="preserve">Pregunta </w:t>
            </w:r>
            <w:r w:rsidR="00B21A03" w:rsidRPr="00FE2E05">
              <w:rPr>
                <w:rFonts w:ascii="Arial" w:hAnsi="Arial" w:cs="Arial"/>
              </w:rPr>
              <w:t>3</w:t>
            </w:r>
          </w:p>
          <w:p w14:paraId="2146EDD3" w14:textId="7CFD3BDA" w:rsidR="00FE2E05" w:rsidRPr="00FE2E05" w:rsidRDefault="00FE2E05"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E2E05">
              <w:rPr>
                <w:rFonts w:ascii="Arial" w:hAnsi="Arial" w:cs="Arial"/>
              </w:rPr>
              <w:t>¿Cuál de los siguientes aspectos se recomienda incluir en el registro de evaluación fisioterapéutica pediátrica?</w:t>
            </w:r>
          </w:p>
          <w:p w14:paraId="12DA0027" w14:textId="62AC0D8E" w:rsidR="00FE2E05" w:rsidRPr="00FE2E05" w:rsidRDefault="00FE2E05"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E2E05">
              <w:rPr>
                <w:rFonts w:ascii="Arial" w:hAnsi="Arial" w:cs="Arial"/>
              </w:rPr>
              <w:t>A) Juicios personales del terapeuta</w:t>
            </w:r>
            <w:r w:rsidRPr="00FE2E05">
              <w:rPr>
                <w:rFonts w:ascii="Arial" w:hAnsi="Arial" w:cs="Arial"/>
              </w:rPr>
              <w:br/>
              <w:t>B) Suposiciones sobre la causa de la patología</w:t>
            </w:r>
            <w:r w:rsidRPr="00FE2E05">
              <w:rPr>
                <w:rFonts w:ascii="Arial" w:hAnsi="Arial" w:cs="Arial"/>
              </w:rPr>
              <w:br/>
              <w:t>C) Resultados cuantificables de pruebas aplicadas</w:t>
            </w:r>
            <w:r w:rsidRPr="00FE2E05">
              <w:rPr>
                <w:rFonts w:ascii="Arial" w:hAnsi="Arial" w:cs="Arial"/>
              </w:rPr>
              <w:br/>
              <w:t>D) Recomendaciones de otros profesionales</w:t>
            </w:r>
          </w:p>
          <w:p w14:paraId="6FED7347" w14:textId="77777777" w:rsidR="00FE2E05" w:rsidRPr="00FE2E05" w:rsidRDefault="00FE2E05"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57301A49" w14:textId="7E4A5239" w:rsidR="00B21A03" w:rsidRPr="00FE2E05" w:rsidRDefault="00B21A03"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E2E05">
              <w:rPr>
                <w:rFonts w:ascii="Arial" w:hAnsi="Arial" w:cs="Arial"/>
              </w:rPr>
              <w:t xml:space="preserve">Correcta: </w:t>
            </w:r>
            <w:r w:rsidR="00FE2E05" w:rsidRPr="00FE2E05">
              <w:rPr>
                <w:rFonts w:ascii="Arial" w:hAnsi="Arial" w:cs="Arial"/>
              </w:rPr>
              <w:t>C) Resultados cuantificables de pruebas aplicadas</w:t>
            </w:r>
            <w:r w:rsidRPr="00FE2E05">
              <w:rPr>
                <w:rFonts w:ascii="Arial" w:hAnsi="Arial" w:cs="Arial"/>
              </w:rPr>
              <w:br/>
            </w:r>
            <w:r w:rsidR="001758C6" w:rsidRPr="00FE2E05">
              <w:rPr>
                <w:rFonts w:ascii="Arial" w:hAnsi="Arial" w:cs="Arial"/>
              </w:rPr>
              <w:t>Retroalimentación</w:t>
            </w:r>
            <w:r w:rsidRPr="00FE2E05">
              <w:rPr>
                <w:rFonts w:ascii="Arial" w:hAnsi="Arial" w:cs="Arial"/>
              </w:rPr>
              <w:t xml:space="preserve">: </w:t>
            </w:r>
            <w:r w:rsidR="00FE2E05" w:rsidRPr="00FE2E05">
              <w:rPr>
                <w:rFonts w:ascii="Arial" w:hAnsi="Arial" w:cs="Arial"/>
              </w:rPr>
              <w:t>Un buen registro clínico incluye datos observables, objetivos y cuantificables.</w:t>
            </w:r>
          </w:p>
          <w:p w14:paraId="5A4C7499" w14:textId="7FB505B1" w:rsidR="00B21A03" w:rsidRDefault="00B21A03"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5EA8642A" w14:textId="77777777" w:rsidR="00FE2E05" w:rsidRPr="00FE2E05" w:rsidRDefault="00FE2E05"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4CD283DC" w14:textId="4EDF1952" w:rsidR="001758C6" w:rsidRPr="00FE2E05" w:rsidRDefault="001758C6" w:rsidP="00FE2E0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E2E05">
              <w:rPr>
                <w:rFonts w:ascii="Arial" w:hAnsi="Arial" w:cs="Arial"/>
              </w:rPr>
              <w:t xml:space="preserve">Pregunta </w:t>
            </w:r>
            <w:r w:rsidR="00B21A03" w:rsidRPr="00FE2E05">
              <w:rPr>
                <w:rFonts w:ascii="Arial" w:hAnsi="Arial" w:cs="Arial"/>
              </w:rPr>
              <w:t>4</w:t>
            </w:r>
          </w:p>
          <w:p w14:paraId="6F2E3E8A" w14:textId="77777777" w:rsidR="00FE2E05" w:rsidRPr="00FE2E05" w:rsidRDefault="00FE2E05" w:rsidP="00FE2E05">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es-MX" w:eastAsia="es-MX"/>
              </w:rPr>
            </w:pPr>
            <w:r w:rsidRPr="00FE2E05">
              <w:rPr>
                <w:rFonts w:ascii="Arial" w:hAnsi="Arial" w:cs="Arial"/>
              </w:rPr>
              <w:t>¿Cuál de los siguientes</w:t>
            </w:r>
            <w:r w:rsidRPr="00FE2E05">
              <w:rPr>
                <w:rFonts w:ascii="Arial" w:eastAsia="Times New Roman" w:hAnsi="Arial" w:cs="Arial"/>
                <w:lang w:val="es-MX" w:eastAsia="es-MX"/>
              </w:rPr>
              <w:t xml:space="preserve"> signos puede indicar una alteración en la marcha de un niño?</w:t>
            </w:r>
          </w:p>
          <w:p w14:paraId="142FD127" w14:textId="3ED4AB1B" w:rsidR="00FE2E05" w:rsidRPr="00FE2E05" w:rsidRDefault="00FE2E05" w:rsidP="00FE2E05">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Arial" w:hAnsi="Arial" w:cs="Arial"/>
              </w:rPr>
            </w:pPr>
            <w:r w:rsidRPr="00FE2E05">
              <w:rPr>
                <w:rFonts w:ascii="Arial" w:eastAsia="Times New Roman" w:hAnsi="Arial" w:cs="Arial"/>
                <w:lang w:val="es-MX" w:eastAsia="es-MX"/>
              </w:rPr>
              <w:t>A) Apoyo simétrico en ambos pies</w:t>
            </w:r>
            <w:r w:rsidRPr="00FE2E05">
              <w:rPr>
                <w:rFonts w:ascii="Arial" w:eastAsia="Times New Roman" w:hAnsi="Arial" w:cs="Arial"/>
                <w:lang w:val="es-MX" w:eastAsia="es-MX"/>
              </w:rPr>
              <w:br/>
              <w:t>B) Talonamiento al caminar</w:t>
            </w:r>
            <w:r w:rsidRPr="00FE2E05">
              <w:rPr>
                <w:rFonts w:ascii="Arial" w:eastAsia="Times New Roman" w:hAnsi="Arial" w:cs="Arial"/>
                <w:lang w:val="es-MX" w:eastAsia="es-MX"/>
              </w:rPr>
              <w:br/>
              <w:t xml:space="preserve">C) Ritmo constante y coordinado </w:t>
            </w:r>
            <w:r w:rsidRPr="00FE2E05">
              <w:rPr>
                <w:rFonts w:ascii="Arial" w:eastAsia="Times New Roman" w:hAnsi="Arial" w:cs="Arial"/>
                <w:lang w:val="es-MX" w:eastAsia="es-MX"/>
              </w:rPr>
              <w:br/>
              <w:t>D) Arrastre de un pie o cojera persistente</w:t>
            </w:r>
          </w:p>
          <w:p w14:paraId="02843C72" w14:textId="10E67918" w:rsidR="00B21A03" w:rsidRPr="00FE2E05" w:rsidRDefault="00B21A03" w:rsidP="00FE2E05">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es-MX" w:eastAsia="es-MX"/>
              </w:rPr>
            </w:pPr>
            <w:r w:rsidRPr="00FE2E05">
              <w:rPr>
                <w:rFonts w:ascii="Arial" w:hAnsi="Arial" w:cs="Arial"/>
              </w:rPr>
              <w:t xml:space="preserve">Correcta: </w:t>
            </w:r>
            <w:r w:rsidR="00FE2E05" w:rsidRPr="00FE2E05">
              <w:rPr>
                <w:rFonts w:ascii="Arial" w:eastAsia="Times New Roman" w:hAnsi="Arial" w:cs="Arial"/>
                <w:lang w:val="es-MX" w:eastAsia="es-MX"/>
              </w:rPr>
              <w:t>D) Arrastre de un pie o cojera persistente</w:t>
            </w:r>
            <w:r w:rsidRPr="00FE2E05">
              <w:rPr>
                <w:rFonts w:ascii="Arial" w:hAnsi="Arial" w:cs="Arial"/>
              </w:rPr>
              <w:br/>
            </w:r>
            <w:r w:rsidR="001758C6" w:rsidRPr="00FE2E05">
              <w:rPr>
                <w:rFonts w:ascii="Arial" w:hAnsi="Arial" w:cs="Arial"/>
              </w:rPr>
              <w:t>Retroalimentación</w:t>
            </w:r>
            <w:r w:rsidRPr="00FE2E05">
              <w:rPr>
                <w:rFonts w:ascii="Arial" w:hAnsi="Arial" w:cs="Arial"/>
              </w:rPr>
              <w:t>:</w:t>
            </w:r>
            <w:r w:rsidR="001758C6" w:rsidRPr="00FE2E05">
              <w:rPr>
                <w:rFonts w:ascii="Arial" w:hAnsi="Arial" w:cs="Arial"/>
              </w:rPr>
              <w:t xml:space="preserve"> </w:t>
            </w:r>
            <w:r w:rsidR="00FE2E05" w:rsidRPr="00FE2E05">
              <w:rPr>
                <w:rFonts w:ascii="Arial" w:hAnsi="Arial" w:cs="Arial"/>
              </w:rPr>
              <w:t>El arrastre o cojera persistente puede reflejar alteraciones motoras, neuromusculares o del desarrollo.</w:t>
            </w:r>
            <w:r w:rsidRPr="00FE2E05">
              <w:rPr>
                <w:rFonts w:ascii="Arial" w:hAnsi="Arial" w:cs="Arial"/>
              </w:rPr>
              <w:br/>
            </w:r>
          </w:p>
          <w:p w14:paraId="5296D5FF" w14:textId="32BC8455" w:rsidR="00FE2E05" w:rsidRPr="00FE2E05" w:rsidRDefault="001758C6"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E2E05">
              <w:rPr>
                <w:rFonts w:ascii="Arial" w:hAnsi="Arial" w:cs="Arial"/>
              </w:rPr>
              <w:t>Pregunta 5</w:t>
            </w:r>
          </w:p>
          <w:p w14:paraId="4BC37AEB" w14:textId="5D35BDDE" w:rsidR="00B21A03" w:rsidRPr="00907475" w:rsidRDefault="00B21A03" w:rsidP="0090747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07475">
              <w:rPr>
                <w:rFonts w:ascii="Arial" w:hAnsi="Arial" w:cs="Arial"/>
              </w:rPr>
              <w:t>¿</w:t>
            </w:r>
            <w:r w:rsidR="00907475" w:rsidRPr="00907475">
              <w:rPr>
                <w:rFonts w:ascii="Arial" w:hAnsi="Arial" w:cs="Arial"/>
              </w:rPr>
              <w:t>La escala de NSAA está diseñada para usarse en que padecimiento?</w:t>
            </w:r>
          </w:p>
          <w:p w14:paraId="1C8E2DC1" w14:textId="77777777" w:rsidR="00BE32C4" w:rsidRPr="00FE2E05" w:rsidRDefault="00BE32C4"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p>
          <w:p w14:paraId="254F7844" w14:textId="6DCA1BA1" w:rsidR="00B21A03" w:rsidRPr="00FE2E05" w:rsidRDefault="00B21A03"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E2E05">
              <w:rPr>
                <w:rFonts w:ascii="Arial" w:hAnsi="Arial" w:cs="Arial"/>
              </w:rPr>
              <w:t xml:space="preserve">A) </w:t>
            </w:r>
            <w:r w:rsidR="00907475" w:rsidRPr="00907475">
              <w:rPr>
                <w:rFonts w:ascii="Arial" w:hAnsi="Arial" w:cs="Arial"/>
              </w:rPr>
              <w:t>Distrofia de Duchenne</w:t>
            </w:r>
            <w:r w:rsidRPr="00FE2E05">
              <w:rPr>
                <w:rFonts w:ascii="Arial" w:hAnsi="Arial" w:cs="Arial"/>
              </w:rPr>
              <w:br/>
              <w:t xml:space="preserve">B) </w:t>
            </w:r>
            <w:r w:rsidR="00907475">
              <w:rPr>
                <w:rFonts w:ascii="Arial" w:hAnsi="Arial" w:cs="Arial"/>
              </w:rPr>
              <w:t>Alteración del equilibrio</w:t>
            </w:r>
            <w:r w:rsidRPr="00FE2E05">
              <w:rPr>
                <w:rFonts w:ascii="Arial" w:hAnsi="Arial" w:cs="Arial"/>
              </w:rPr>
              <w:br/>
              <w:t xml:space="preserve">C) </w:t>
            </w:r>
            <w:r w:rsidR="00907475">
              <w:rPr>
                <w:rFonts w:ascii="Arial" w:hAnsi="Arial" w:cs="Arial"/>
              </w:rPr>
              <w:t>Parálisis cerebral infantil</w:t>
            </w:r>
            <w:r w:rsidRPr="00FE2E05">
              <w:rPr>
                <w:rFonts w:ascii="Arial" w:hAnsi="Arial" w:cs="Arial"/>
              </w:rPr>
              <w:br/>
              <w:t xml:space="preserve">D) </w:t>
            </w:r>
            <w:r w:rsidR="00907475">
              <w:rPr>
                <w:rFonts w:ascii="Arial" w:hAnsi="Arial" w:cs="Arial"/>
              </w:rPr>
              <w:t xml:space="preserve">Espina bífida </w:t>
            </w:r>
            <w:r w:rsidRPr="00FE2E05">
              <w:rPr>
                <w:rFonts w:ascii="Arial" w:hAnsi="Arial" w:cs="Arial"/>
              </w:rPr>
              <w:br/>
            </w:r>
          </w:p>
          <w:p w14:paraId="3013693C" w14:textId="7DE43DE2" w:rsidR="00B21A03" w:rsidRPr="0071163F" w:rsidRDefault="00B21A03" w:rsidP="00B21A0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FE2E05">
              <w:rPr>
                <w:rFonts w:ascii="Arial" w:hAnsi="Arial" w:cs="Arial"/>
              </w:rPr>
              <w:t xml:space="preserve">Correcta: </w:t>
            </w:r>
            <w:r w:rsidR="00907475" w:rsidRPr="00FE2E05">
              <w:rPr>
                <w:rFonts w:ascii="Arial" w:hAnsi="Arial" w:cs="Arial"/>
              </w:rPr>
              <w:t xml:space="preserve">A) </w:t>
            </w:r>
            <w:r w:rsidR="00907475" w:rsidRPr="00907475">
              <w:rPr>
                <w:rFonts w:ascii="Arial" w:hAnsi="Arial" w:cs="Arial"/>
              </w:rPr>
              <w:t>Distrofia de Duchenne</w:t>
            </w:r>
            <w:r w:rsidRPr="00FE2E05">
              <w:rPr>
                <w:rFonts w:ascii="Arial" w:hAnsi="Arial" w:cs="Arial"/>
              </w:rPr>
              <w:br/>
            </w:r>
            <w:r w:rsidR="001758C6" w:rsidRPr="00FE2E05">
              <w:rPr>
                <w:rFonts w:ascii="Arial" w:hAnsi="Arial" w:cs="Arial"/>
              </w:rPr>
              <w:t>Retroalimentación</w:t>
            </w:r>
            <w:r w:rsidRPr="00FE2E05">
              <w:rPr>
                <w:rFonts w:ascii="Arial" w:hAnsi="Arial" w:cs="Arial"/>
              </w:rPr>
              <w:t>:</w:t>
            </w:r>
            <w:r w:rsidR="001758C6" w:rsidRPr="00FE2E05">
              <w:rPr>
                <w:rFonts w:ascii="Arial" w:hAnsi="Arial" w:cs="Arial"/>
              </w:rPr>
              <w:t xml:space="preserve"> </w:t>
            </w:r>
            <w:r w:rsidR="00907475">
              <w:rPr>
                <w:rFonts w:ascii="Arial" w:hAnsi="Arial" w:cs="Arial"/>
              </w:rPr>
              <w:t>E</w:t>
            </w:r>
            <w:r w:rsidR="00907475" w:rsidRPr="00907475">
              <w:rPr>
                <w:rFonts w:ascii="Arial" w:hAnsi="Arial" w:cs="Arial"/>
              </w:rPr>
              <w:t>s una escala funcional motora en la dist</w:t>
            </w:r>
            <w:r w:rsidR="00907475">
              <w:rPr>
                <w:rFonts w:ascii="Arial" w:hAnsi="Arial" w:cs="Arial"/>
              </w:rPr>
              <w:t>rofia muscular de Duchenne</w:t>
            </w:r>
            <w:r w:rsidR="00907475" w:rsidRPr="00907475">
              <w:rPr>
                <w:rFonts w:ascii="Arial" w:hAnsi="Arial" w:cs="Arial"/>
              </w:rPr>
              <w:t xml:space="preserve">, </w:t>
            </w:r>
            <w:r w:rsidR="00907475">
              <w:rPr>
                <w:rFonts w:ascii="Arial" w:hAnsi="Arial" w:cs="Arial"/>
              </w:rPr>
              <w:t xml:space="preserve">dicha escala es </w:t>
            </w:r>
            <w:r w:rsidR="00907475" w:rsidRPr="00907475">
              <w:rPr>
                <w:rFonts w:ascii="Arial" w:hAnsi="Arial" w:cs="Arial"/>
              </w:rPr>
              <w:t xml:space="preserve">ampliamente utilizada </w:t>
            </w:r>
            <w:r w:rsidR="0071163F">
              <w:rPr>
                <w:rFonts w:ascii="Arial" w:hAnsi="Arial" w:cs="Arial"/>
              </w:rPr>
              <w:t xml:space="preserve">para evaluar el estado de los infantes con esta alteración. </w:t>
            </w:r>
          </w:p>
          <w:p w14:paraId="6FBFD95E" w14:textId="6197894D" w:rsidR="000F7ABA" w:rsidRPr="007B610F" w:rsidRDefault="000F7ABA" w:rsidP="00FE2E05">
            <w:pPr>
              <w:cnfStyle w:val="000000100000" w:firstRow="0" w:lastRow="0" w:firstColumn="0" w:lastColumn="0" w:oddVBand="0" w:evenVBand="0" w:oddHBand="1" w:evenHBand="0" w:firstRowFirstColumn="0" w:firstRowLastColumn="0" w:lastRowFirstColumn="0" w:lastRowLastColumn="0"/>
              <w:rPr>
                <w:rFonts w:ascii="Arial" w:eastAsia="Roboto" w:hAnsi="Arial" w:cs="Arial"/>
                <w:color w:val="800000"/>
              </w:rPr>
            </w:pPr>
          </w:p>
        </w:tc>
      </w:tr>
      <w:tr w:rsidR="0077242C" w:rsidRPr="007B610F" w14:paraId="51E28975"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48B7EC1" w14:textId="77777777" w:rsidR="007B610F" w:rsidRDefault="007B610F" w:rsidP="00CC650B">
            <w:pPr>
              <w:rPr>
                <w:rFonts w:ascii="Arial" w:hAnsi="Arial" w:cs="Arial"/>
                <w:b w:val="0"/>
                <w:bCs w:val="0"/>
              </w:rPr>
            </w:pPr>
          </w:p>
          <w:p w14:paraId="5A871410" w14:textId="77777777" w:rsidR="007B610F" w:rsidRDefault="007B610F" w:rsidP="00CC650B">
            <w:pPr>
              <w:rPr>
                <w:rFonts w:ascii="Arial" w:hAnsi="Arial" w:cs="Arial"/>
                <w:b w:val="0"/>
                <w:bCs w:val="0"/>
              </w:rPr>
            </w:pPr>
          </w:p>
          <w:p w14:paraId="701B29F6" w14:textId="77777777" w:rsidR="007B610F" w:rsidRDefault="007B610F" w:rsidP="00CC650B">
            <w:pPr>
              <w:rPr>
                <w:rFonts w:ascii="Arial" w:hAnsi="Arial" w:cs="Arial"/>
                <w:b w:val="0"/>
                <w:bCs w:val="0"/>
              </w:rPr>
            </w:pPr>
          </w:p>
          <w:p w14:paraId="0C52D09D" w14:textId="77777777" w:rsidR="007B610F" w:rsidRDefault="007B610F" w:rsidP="00CC650B">
            <w:pPr>
              <w:rPr>
                <w:rFonts w:ascii="Arial" w:hAnsi="Arial" w:cs="Arial"/>
                <w:b w:val="0"/>
                <w:bCs w:val="0"/>
              </w:rPr>
            </w:pPr>
          </w:p>
          <w:p w14:paraId="5B29D65A" w14:textId="77777777" w:rsidR="007B610F" w:rsidRDefault="007B610F" w:rsidP="00CC650B">
            <w:pPr>
              <w:rPr>
                <w:rFonts w:ascii="Arial" w:hAnsi="Arial" w:cs="Arial"/>
                <w:b w:val="0"/>
                <w:bCs w:val="0"/>
              </w:rPr>
            </w:pPr>
          </w:p>
          <w:p w14:paraId="7F1C689E" w14:textId="77777777" w:rsidR="007B610F" w:rsidRDefault="007B610F" w:rsidP="00CC650B">
            <w:pPr>
              <w:rPr>
                <w:rFonts w:ascii="Arial" w:hAnsi="Arial" w:cs="Arial"/>
                <w:b w:val="0"/>
                <w:bCs w:val="0"/>
              </w:rPr>
            </w:pPr>
          </w:p>
          <w:p w14:paraId="4579FADE" w14:textId="77777777" w:rsidR="007B610F" w:rsidRDefault="007B610F" w:rsidP="00CC650B">
            <w:pPr>
              <w:rPr>
                <w:rFonts w:ascii="Arial" w:hAnsi="Arial" w:cs="Arial"/>
                <w:b w:val="0"/>
                <w:bCs w:val="0"/>
              </w:rPr>
            </w:pPr>
          </w:p>
          <w:p w14:paraId="734441BC" w14:textId="77777777" w:rsidR="007B610F" w:rsidRDefault="007B610F" w:rsidP="00CC650B">
            <w:pPr>
              <w:rPr>
                <w:rFonts w:ascii="Arial" w:hAnsi="Arial" w:cs="Arial"/>
                <w:b w:val="0"/>
                <w:bCs w:val="0"/>
              </w:rPr>
            </w:pPr>
          </w:p>
          <w:p w14:paraId="78620E8E" w14:textId="77777777" w:rsidR="007B610F" w:rsidRDefault="007B610F" w:rsidP="00CC650B">
            <w:pPr>
              <w:rPr>
                <w:rFonts w:ascii="Arial" w:hAnsi="Arial" w:cs="Arial"/>
                <w:b w:val="0"/>
                <w:bCs w:val="0"/>
              </w:rPr>
            </w:pPr>
          </w:p>
          <w:p w14:paraId="67EF068A" w14:textId="77777777" w:rsidR="007B610F" w:rsidRDefault="007B610F" w:rsidP="00CC650B">
            <w:pPr>
              <w:rPr>
                <w:rFonts w:ascii="Arial" w:hAnsi="Arial" w:cs="Arial"/>
                <w:b w:val="0"/>
                <w:bCs w:val="0"/>
              </w:rPr>
            </w:pPr>
          </w:p>
          <w:p w14:paraId="000D5A65" w14:textId="77777777" w:rsidR="007B610F" w:rsidRDefault="007B610F" w:rsidP="00CC650B">
            <w:pPr>
              <w:rPr>
                <w:rFonts w:ascii="Arial" w:hAnsi="Arial" w:cs="Arial"/>
                <w:b w:val="0"/>
                <w:bCs w:val="0"/>
              </w:rPr>
            </w:pPr>
          </w:p>
          <w:p w14:paraId="22BF0157" w14:textId="77777777" w:rsidR="007B610F" w:rsidRDefault="007B610F" w:rsidP="00CC650B">
            <w:pPr>
              <w:rPr>
                <w:rFonts w:ascii="Arial" w:hAnsi="Arial" w:cs="Arial"/>
                <w:b w:val="0"/>
                <w:bCs w:val="0"/>
              </w:rPr>
            </w:pPr>
          </w:p>
          <w:p w14:paraId="5096C484" w14:textId="77777777" w:rsidR="007B610F" w:rsidRDefault="007B610F" w:rsidP="00CC650B">
            <w:pPr>
              <w:rPr>
                <w:rFonts w:ascii="Arial" w:hAnsi="Arial" w:cs="Arial"/>
                <w:b w:val="0"/>
                <w:bCs w:val="0"/>
              </w:rPr>
            </w:pPr>
          </w:p>
          <w:p w14:paraId="1F13BD84" w14:textId="77777777" w:rsidR="007B610F" w:rsidRDefault="007B610F" w:rsidP="00CC650B">
            <w:pPr>
              <w:rPr>
                <w:rFonts w:ascii="Arial" w:hAnsi="Arial" w:cs="Arial"/>
                <w:b w:val="0"/>
                <w:bCs w:val="0"/>
              </w:rPr>
            </w:pPr>
          </w:p>
          <w:p w14:paraId="459031FC" w14:textId="77777777" w:rsidR="007B610F" w:rsidRDefault="007B610F" w:rsidP="00CC650B">
            <w:pPr>
              <w:rPr>
                <w:rFonts w:ascii="Arial" w:hAnsi="Arial" w:cs="Arial"/>
                <w:b w:val="0"/>
                <w:bCs w:val="0"/>
              </w:rPr>
            </w:pPr>
          </w:p>
          <w:p w14:paraId="2121CA49" w14:textId="77777777" w:rsidR="007B610F" w:rsidRDefault="007B610F" w:rsidP="00CC650B">
            <w:pPr>
              <w:rPr>
                <w:rFonts w:ascii="Arial" w:hAnsi="Arial" w:cs="Arial"/>
                <w:b w:val="0"/>
                <w:bCs w:val="0"/>
              </w:rPr>
            </w:pPr>
          </w:p>
          <w:p w14:paraId="7AA54107" w14:textId="285A1A2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054CB8D3" w14:textId="20B15F34" w:rsidR="007B610F" w:rsidRDefault="007B610F" w:rsidP="00994B2C">
            <w:pPr>
              <w:spacing w:before="240" w:after="240"/>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C00000"/>
                <w:u w:val="single"/>
              </w:rPr>
            </w:pPr>
            <w:r>
              <w:rPr>
                <w:rFonts w:ascii="Arial" w:hAnsi="Arial" w:cs="Arial"/>
                <w:b/>
                <w:color w:val="C00000"/>
                <w:u w:val="single"/>
              </w:rPr>
              <w:t>*</w:t>
            </w:r>
            <w:r w:rsidRPr="007B610F">
              <w:rPr>
                <w:rFonts w:ascii="Arial" w:hAnsi="Arial" w:cs="Arial"/>
                <w:b/>
                <w:color w:val="C00000"/>
                <w:u w:val="single"/>
              </w:rPr>
              <w:t>Instrucción para el docente</w:t>
            </w:r>
          </w:p>
          <w:p w14:paraId="4F9E07CF" w14:textId="77777777" w:rsidR="00994B2C" w:rsidRPr="00994B2C" w:rsidRDefault="00994B2C" w:rsidP="00994B2C">
            <w:pPr>
              <w:cnfStyle w:val="000000000000" w:firstRow="0" w:lastRow="0" w:firstColumn="0" w:lastColumn="0" w:oddVBand="0" w:evenVBand="0" w:oddHBand="0" w:evenHBand="0" w:firstRowFirstColumn="0" w:firstRowLastColumn="0" w:lastRowFirstColumn="0" w:lastRowLastColumn="0"/>
              <w:rPr>
                <w:rFonts w:ascii="Arial" w:hAnsi="Arial" w:cs="Arial"/>
              </w:rPr>
            </w:pPr>
          </w:p>
          <w:p w14:paraId="0C1B328D" w14:textId="76CBEF59" w:rsidR="0077242C" w:rsidRPr="00994B2C" w:rsidRDefault="0077242C" w:rsidP="00994B2C">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994B2C">
              <w:rPr>
                <w:rFonts w:ascii="Arial" w:hAnsi="Arial" w:cs="Arial"/>
                <w:b/>
                <w:bCs/>
              </w:rPr>
              <w:t xml:space="preserve">Foro. </w:t>
            </w:r>
            <w:r w:rsidR="00994B2C" w:rsidRPr="00994B2C">
              <w:rPr>
                <w:rFonts w:ascii="Arial" w:hAnsi="Arial" w:cs="Arial"/>
                <w:b/>
                <w:bCs/>
              </w:rPr>
              <w:t>Hitos motores</w:t>
            </w:r>
          </w:p>
          <w:p w14:paraId="08AA2DA9" w14:textId="77777777" w:rsidR="00994B2C" w:rsidRPr="00994B2C" w:rsidRDefault="00994B2C" w:rsidP="00994B2C">
            <w:pPr>
              <w:cnfStyle w:val="000000000000" w:firstRow="0" w:lastRow="0" w:firstColumn="0" w:lastColumn="0" w:oddVBand="0" w:evenVBand="0" w:oddHBand="0" w:evenHBand="0" w:firstRowFirstColumn="0" w:firstRowLastColumn="0" w:lastRowFirstColumn="0" w:lastRowLastColumn="0"/>
              <w:rPr>
                <w:rFonts w:ascii="Arial" w:hAnsi="Arial" w:cs="Arial"/>
              </w:rPr>
            </w:pPr>
          </w:p>
          <w:p w14:paraId="626CA552" w14:textId="03A6577B" w:rsidR="0077242C" w:rsidRDefault="0077242C" w:rsidP="00994B2C">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4B2C">
              <w:rPr>
                <w:rFonts w:ascii="Arial" w:hAnsi="Arial" w:cs="Arial"/>
              </w:rPr>
              <w:t>Instrucciones:</w:t>
            </w:r>
          </w:p>
          <w:p w14:paraId="1F76CE2C" w14:textId="77777777" w:rsidR="00994B2C" w:rsidRPr="00994B2C" w:rsidRDefault="00994B2C" w:rsidP="00994B2C">
            <w:pPr>
              <w:cnfStyle w:val="000000000000" w:firstRow="0" w:lastRow="0" w:firstColumn="0" w:lastColumn="0" w:oddVBand="0" w:evenVBand="0" w:oddHBand="0" w:evenHBand="0" w:firstRowFirstColumn="0" w:firstRowLastColumn="0" w:lastRowFirstColumn="0" w:lastRowLastColumn="0"/>
              <w:rPr>
                <w:rFonts w:ascii="Arial" w:hAnsi="Arial" w:cs="Arial"/>
              </w:rPr>
            </w:pPr>
          </w:p>
          <w:p w14:paraId="4C0397B2" w14:textId="4A8A733C" w:rsidR="0077242C" w:rsidRDefault="0077242C" w:rsidP="00994B2C">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4B2C">
              <w:rPr>
                <w:rFonts w:ascii="Arial" w:hAnsi="Arial" w:cs="Arial"/>
                <w:highlight w:val="white"/>
              </w:rPr>
              <w:t xml:space="preserve">Con base en la lectura </w:t>
            </w:r>
            <w:r w:rsidR="007B610F" w:rsidRPr="00994B2C">
              <w:rPr>
                <w:rFonts w:ascii="Arial" w:hAnsi="Arial" w:cs="Arial"/>
                <w:highlight w:val="white"/>
              </w:rPr>
              <w:t>y los videos presentados</w:t>
            </w:r>
            <w:r w:rsidRPr="00994B2C">
              <w:rPr>
                <w:rFonts w:ascii="Arial" w:hAnsi="Arial" w:cs="Arial"/>
                <w:highlight w:val="white"/>
              </w:rPr>
              <w:t xml:space="preserve">, </w:t>
            </w:r>
            <w:r w:rsidR="007B610F" w:rsidRPr="00994B2C">
              <w:rPr>
                <w:rFonts w:ascii="Arial" w:hAnsi="Arial" w:cs="Arial"/>
              </w:rPr>
              <w:t>r</w:t>
            </w:r>
            <w:r w:rsidRPr="00994B2C">
              <w:rPr>
                <w:rFonts w:ascii="Arial" w:hAnsi="Arial" w:cs="Arial"/>
              </w:rPr>
              <w:t>esponde la</w:t>
            </w:r>
            <w:r w:rsidR="00E7282C">
              <w:rPr>
                <w:rFonts w:ascii="Arial" w:hAnsi="Arial" w:cs="Arial"/>
              </w:rPr>
              <w:t>s</w:t>
            </w:r>
            <w:r w:rsidRPr="00994B2C">
              <w:rPr>
                <w:rFonts w:ascii="Arial" w:hAnsi="Arial" w:cs="Arial"/>
              </w:rPr>
              <w:t xml:space="preserve"> siguiente</w:t>
            </w:r>
            <w:r w:rsidR="00994B2C" w:rsidRPr="00994B2C">
              <w:rPr>
                <w:rFonts w:ascii="Arial" w:hAnsi="Arial" w:cs="Arial"/>
              </w:rPr>
              <w:t xml:space="preserve">s </w:t>
            </w:r>
            <w:r w:rsidRPr="00994B2C">
              <w:rPr>
                <w:rFonts w:ascii="Arial" w:hAnsi="Arial" w:cs="Arial"/>
              </w:rPr>
              <w:t>preguntas:</w:t>
            </w:r>
          </w:p>
          <w:p w14:paraId="66DD4A7D" w14:textId="77777777" w:rsidR="00994B2C" w:rsidRPr="00994B2C" w:rsidRDefault="00994B2C" w:rsidP="00994B2C">
            <w:pPr>
              <w:cnfStyle w:val="000000000000" w:firstRow="0" w:lastRow="0" w:firstColumn="0" w:lastColumn="0" w:oddVBand="0" w:evenVBand="0" w:oddHBand="0" w:evenHBand="0" w:firstRowFirstColumn="0" w:firstRowLastColumn="0" w:lastRowFirstColumn="0" w:lastRowLastColumn="0"/>
              <w:rPr>
                <w:rFonts w:ascii="Arial" w:hAnsi="Arial" w:cs="Arial"/>
              </w:rPr>
            </w:pPr>
          </w:p>
          <w:p w14:paraId="5084AFF4" w14:textId="77777777" w:rsidR="00646CE0" w:rsidRPr="00646CE0" w:rsidRDefault="00646CE0" w:rsidP="00994B2C">
            <w:pPr>
              <w:pStyle w:val="Prrafodelista"/>
              <w:numPr>
                <w:ilvl w:val="0"/>
                <w:numId w:val="42"/>
              </w:numPr>
              <w:cnfStyle w:val="000000000000" w:firstRow="0" w:lastRow="0" w:firstColumn="0" w:lastColumn="0" w:oddVBand="0" w:evenVBand="0" w:oddHBand="0" w:evenHBand="0" w:firstRowFirstColumn="0" w:firstRowLastColumn="0" w:lastRowFirstColumn="0" w:lastRowLastColumn="0"/>
              <w:rPr>
                <w:rFonts w:ascii="Arial" w:hAnsi="Arial" w:cs="Arial"/>
              </w:rPr>
            </w:pPr>
            <w:r w:rsidRPr="00646CE0">
              <w:rPr>
                <w:rFonts w:ascii="Arial" w:hAnsi="Arial" w:cs="Arial"/>
              </w:rPr>
              <w:t>A partir de la lectura de los artículos científicos sobre pruebas funcionales y tono muscular en niños, ¿qué criterios consideras más relevantes para seleccionar una herramienta de evaluación en fisioterapia pediátrica? ¿Qué implicaciones podría tener una mala elección en el proceso terapéutico?</w:t>
            </w:r>
          </w:p>
          <w:p w14:paraId="010570AC" w14:textId="571FB8B6" w:rsidR="00994B2C" w:rsidRPr="00646CE0" w:rsidRDefault="00994B2C" w:rsidP="00646CE0">
            <w:pPr>
              <w:pStyle w:val="Prrafodelista"/>
              <w:cnfStyle w:val="000000000000" w:firstRow="0" w:lastRow="0" w:firstColumn="0" w:lastColumn="0" w:oddVBand="0" w:evenVBand="0" w:oddHBand="0" w:evenHBand="0" w:firstRowFirstColumn="0" w:firstRowLastColumn="0" w:lastRowFirstColumn="0" w:lastRowLastColumn="0"/>
              <w:rPr>
                <w:rFonts w:ascii="Arial" w:hAnsi="Arial" w:cs="Arial"/>
              </w:rPr>
            </w:pPr>
          </w:p>
          <w:p w14:paraId="3A22D612" w14:textId="415CFFEF" w:rsidR="0077242C" w:rsidRPr="00D65FDD"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color w:val="EE0000"/>
              </w:rPr>
            </w:pPr>
            <w:r w:rsidRPr="00D65FDD">
              <w:rPr>
                <w:rFonts w:ascii="Arial" w:hAnsi="Arial" w:cs="Arial"/>
                <w:b/>
                <w:color w:val="EE0000"/>
              </w:rPr>
              <w:t>Para tu aportación considera:</w:t>
            </w:r>
          </w:p>
          <w:p w14:paraId="657B3DF0" w14:textId="73E3633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Una extensión mínima de 5 renglones y máxima de 15 líneas</w:t>
            </w:r>
            <w:r w:rsidR="007B610F" w:rsidRPr="00D65FDD">
              <w:rPr>
                <w:rFonts w:ascii="Arial" w:hAnsi="Arial" w:cs="Arial"/>
                <w:color w:val="EE0000"/>
              </w:rPr>
              <w:t xml:space="preserve"> por pregunta</w:t>
            </w:r>
            <w:r w:rsidRPr="00D65FDD">
              <w:rPr>
                <w:rFonts w:ascii="Arial" w:hAnsi="Arial" w:cs="Arial"/>
                <w:color w:val="EE0000"/>
              </w:rPr>
              <w:t>.</w:t>
            </w:r>
          </w:p>
          <w:p w14:paraId="44041261"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 xml:space="preserve">Tu comentario debe ser constructivo y estar sustentado en fuentes de información confiables. Cuida la redacción y ortografía. </w:t>
            </w:r>
          </w:p>
          <w:p w14:paraId="6B41E62E"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Coloca las citas y las referencias de consulta en formato APA. Si no lo haces, se considerará como plagio parcial o total.</w:t>
            </w:r>
          </w:p>
          <w:p w14:paraId="5A2875D6"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Interactúa en el foro complementando los comentarios de dos de tus compañeros, de manera respetuosa.</w:t>
            </w:r>
          </w:p>
          <w:p w14:paraId="30BCB117" w14:textId="77777777" w:rsidR="0077242C" w:rsidRPr="007B610F" w:rsidRDefault="0077242C" w:rsidP="007B610F">
            <w:pPr>
              <w:pBdr>
                <w:top w:val="nil"/>
                <w:left w:val="nil"/>
                <w:bottom w:val="nil"/>
                <w:right w:val="nil"/>
                <w:between w:val="nil"/>
              </w:pBd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710407D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5F620CBE" w14:textId="77777777" w:rsidR="00974FA4" w:rsidRDefault="00974FA4" w:rsidP="00CC650B">
            <w:pPr>
              <w:rPr>
                <w:rFonts w:ascii="Arial" w:hAnsi="Arial" w:cs="Arial"/>
                <w:b w:val="0"/>
                <w:bCs w:val="0"/>
              </w:rPr>
            </w:pPr>
          </w:p>
          <w:p w14:paraId="587E8B93" w14:textId="77777777" w:rsidR="00974FA4" w:rsidRDefault="00974FA4" w:rsidP="00CC650B">
            <w:pPr>
              <w:rPr>
                <w:rFonts w:ascii="Arial" w:hAnsi="Arial" w:cs="Arial"/>
                <w:b w:val="0"/>
                <w:bCs w:val="0"/>
              </w:rPr>
            </w:pPr>
          </w:p>
          <w:p w14:paraId="418F3748" w14:textId="77777777" w:rsidR="00974FA4" w:rsidRDefault="00974FA4" w:rsidP="00CC650B">
            <w:pPr>
              <w:rPr>
                <w:rFonts w:ascii="Arial" w:hAnsi="Arial" w:cs="Arial"/>
                <w:b w:val="0"/>
                <w:bCs w:val="0"/>
              </w:rPr>
            </w:pPr>
          </w:p>
          <w:p w14:paraId="327E7484" w14:textId="77777777" w:rsidR="00974FA4" w:rsidRDefault="00974FA4" w:rsidP="00CC650B">
            <w:pPr>
              <w:rPr>
                <w:rFonts w:ascii="Arial" w:hAnsi="Arial" w:cs="Arial"/>
                <w:b w:val="0"/>
                <w:bCs w:val="0"/>
              </w:rPr>
            </w:pPr>
          </w:p>
          <w:p w14:paraId="5BAD84D9" w14:textId="77777777" w:rsidR="00974FA4" w:rsidRDefault="00974FA4" w:rsidP="00CC650B">
            <w:pPr>
              <w:rPr>
                <w:rFonts w:ascii="Arial" w:hAnsi="Arial" w:cs="Arial"/>
                <w:b w:val="0"/>
                <w:bCs w:val="0"/>
              </w:rPr>
            </w:pPr>
          </w:p>
          <w:p w14:paraId="5EE57F12" w14:textId="2ACE542C"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08C093F9" w14:textId="20370919" w:rsidR="00AA3837" w:rsidRDefault="00974FA4" w:rsidP="00AA3837">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r>
              <w:rPr>
                <w:rFonts w:ascii="Arial" w:eastAsia="Roboto" w:hAnsi="Arial" w:cs="Arial"/>
                <w:b/>
                <w:color w:val="800000"/>
                <w:kern w:val="0"/>
                <w:sz w:val="22"/>
                <w:szCs w:val="22"/>
                <w:u w:val="single"/>
                <w:lang w:eastAsia="en-US"/>
              </w:rPr>
              <w:lastRenderedPageBreak/>
              <w:t>*</w:t>
            </w:r>
            <w:r w:rsidR="00AA3837" w:rsidRPr="00974FA4">
              <w:rPr>
                <w:rFonts w:ascii="Arial" w:eastAsia="Roboto" w:hAnsi="Arial" w:cs="Arial"/>
                <w:b/>
                <w:color w:val="800000"/>
                <w:kern w:val="0"/>
                <w:sz w:val="22"/>
                <w:szCs w:val="22"/>
                <w:u w:val="single"/>
                <w:lang w:eastAsia="en-US"/>
              </w:rPr>
              <w:t>Instrucción para el docente</w:t>
            </w:r>
          </w:p>
          <w:p w14:paraId="7A64B71B" w14:textId="77777777" w:rsidR="00974FA4" w:rsidRPr="00974FA4" w:rsidRDefault="00974FA4" w:rsidP="00AA3837">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p>
          <w:p w14:paraId="7C27F428" w14:textId="77777777" w:rsidR="00646CE0" w:rsidRPr="00646CE0" w:rsidRDefault="00646CE0" w:rsidP="00646CE0">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es-MX" w:eastAsia="es-MX"/>
              </w:rPr>
            </w:pPr>
            <w:r w:rsidRPr="00646CE0">
              <w:rPr>
                <w:rFonts w:ascii="Arial" w:eastAsia="Times New Roman" w:hAnsi="Arial" w:cs="Arial"/>
                <w:lang w:val="es-MX" w:eastAsia="es-MX"/>
              </w:rPr>
              <w:lastRenderedPageBreak/>
              <w:t>Durante esta sesión exploraste herramientas fundamentales para la evaluación en fisioterapia pediátrica, incluyendo pruebas del desarrollo motor, evaluación del equilibrio, la marcha, el tono muscular, la fuerza y la percepción sensorial. También analizaste el uso de tecnología e inteligencia artificial como recursos que enriquecen y complementan la observación clínica, y reforzaste la importancia de un registro profesional claro, preciso y basado en evidencia. Estos aprendizajes fortalecen tu criterio clínico y tu capacidad para planificar intervenciones terapéuticas centradas en las necesidades específicas de cada niño.</w:t>
            </w:r>
          </w:p>
          <w:p w14:paraId="23CE933A" w14:textId="4F86E094" w:rsidR="00646CE0" w:rsidRPr="00646CE0" w:rsidRDefault="00646CE0" w:rsidP="00646CE0">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es-MX" w:eastAsia="es-MX"/>
              </w:rPr>
            </w:pPr>
            <w:r w:rsidRPr="00646CE0">
              <w:rPr>
                <w:rFonts w:ascii="Arial" w:eastAsia="Times New Roman" w:hAnsi="Arial" w:cs="Arial"/>
                <w:lang w:val="es-MX" w:eastAsia="es-MX"/>
              </w:rPr>
              <w:t xml:space="preserve">Reconocemos el esfuerzo, la participación activa y la disposición que demostraste al aplicar tus conocimientos en situaciones simuladas y </w:t>
            </w:r>
            <w:r>
              <w:rPr>
                <w:rFonts w:ascii="Arial" w:eastAsia="Times New Roman" w:hAnsi="Arial" w:cs="Arial"/>
                <w:lang w:val="es-MX" w:eastAsia="es-MX"/>
              </w:rPr>
              <w:t xml:space="preserve">en el </w:t>
            </w:r>
            <w:r w:rsidRPr="00646CE0">
              <w:rPr>
                <w:rFonts w:ascii="Arial" w:eastAsia="Times New Roman" w:hAnsi="Arial" w:cs="Arial"/>
                <w:lang w:val="es-MX" w:eastAsia="es-MX"/>
              </w:rPr>
              <w:t>análisis de</w:t>
            </w:r>
            <w:r>
              <w:rPr>
                <w:rFonts w:ascii="Arial" w:eastAsia="Times New Roman" w:hAnsi="Arial" w:cs="Arial"/>
                <w:lang w:val="es-MX" w:eastAsia="es-MX"/>
              </w:rPr>
              <w:t>l</w:t>
            </w:r>
            <w:r w:rsidRPr="00646CE0">
              <w:rPr>
                <w:rFonts w:ascii="Arial" w:eastAsia="Times New Roman" w:hAnsi="Arial" w:cs="Arial"/>
                <w:lang w:val="es-MX" w:eastAsia="es-MX"/>
              </w:rPr>
              <w:t xml:space="preserve"> caso</w:t>
            </w:r>
            <w:r>
              <w:rPr>
                <w:rFonts w:ascii="Arial" w:eastAsia="Times New Roman" w:hAnsi="Arial" w:cs="Arial"/>
                <w:lang w:val="es-MX" w:eastAsia="es-MX"/>
              </w:rPr>
              <w:t xml:space="preserve"> clínico</w:t>
            </w:r>
            <w:r w:rsidRPr="00646CE0">
              <w:rPr>
                <w:rFonts w:ascii="Arial" w:eastAsia="Times New Roman" w:hAnsi="Arial" w:cs="Arial"/>
                <w:lang w:val="es-MX" w:eastAsia="es-MX"/>
              </w:rPr>
              <w:t>. El desarrollo de habilidades de observación, análisis funcional y toma de decisiones es un proceso que requiere compromiso, reflexión y práctica constante. Tu avance en esta etapa del diplomado es un paso importante hacia una práctica profesional más competente, ética y sensible al contexto pediátrico.</w:t>
            </w:r>
          </w:p>
          <w:p w14:paraId="6C8B7F1D" w14:textId="69AB7E6F" w:rsidR="00646CE0" w:rsidRPr="00646CE0" w:rsidRDefault="00646CE0" w:rsidP="00646CE0">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es-MX" w:eastAsia="es-MX"/>
              </w:rPr>
            </w:pPr>
            <w:r w:rsidRPr="00646CE0">
              <w:rPr>
                <w:rFonts w:ascii="Arial" w:eastAsia="Times New Roman" w:hAnsi="Arial" w:cs="Arial"/>
                <w:lang w:val="es-MX" w:eastAsia="es-MX"/>
              </w:rPr>
              <w:t xml:space="preserve">En </w:t>
            </w:r>
            <w:r w:rsidRPr="0071163F">
              <w:rPr>
                <w:rFonts w:ascii="Arial" w:eastAsia="Times New Roman" w:hAnsi="Arial" w:cs="Arial"/>
                <w:lang w:val="es-MX" w:eastAsia="es-MX"/>
              </w:rPr>
              <w:t xml:space="preserve">la siguiente sesión abordaran un tema clave: los </w:t>
            </w:r>
            <w:r w:rsidRPr="0071163F">
              <w:rPr>
                <w:rFonts w:ascii="Arial" w:eastAsia="Times New Roman" w:hAnsi="Arial" w:cs="Arial"/>
                <w:bCs/>
                <w:lang w:val="es-MX" w:eastAsia="es-MX"/>
              </w:rPr>
              <w:t>trastornos neuromotores</w:t>
            </w:r>
            <w:r w:rsidRPr="0071163F">
              <w:rPr>
                <w:rFonts w:ascii="Arial" w:eastAsia="Times New Roman" w:hAnsi="Arial" w:cs="Arial"/>
                <w:lang w:val="es-MX" w:eastAsia="es-MX"/>
              </w:rPr>
              <w:t>. Este bloque te permitirá profundizar en la comprensión de las condiciones neurológicas que afectan el desarrollo motor y sensorial de los niños</w:t>
            </w:r>
            <w:r w:rsidRPr="00646CE0">
              <w:rPr>
                <w:rFonts w:ascii="Arial" w:eastAsia="Times New Roman" w:hAnsi="Arial" w:cs="Arial"/>
                <w:lang w:val="es-MX" w:eastAsia="es-MX"/>
              </w:rPr>
              <w:t>, y será una base esencial para integrar evaluación e intervención en tu práctica profesional. ¡Te esperamos con la misma motivación y disposición al aprendizaje!</w:t>
            </w:r>
          </w:p>
          <w:p w14:paraId="2548B2E7" w14:textId="691FC084" w:rsidR="0077242C" w:rsidRPr="007B610F" w:rsidRDefault="0077242C" w:rsidP="00974FA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lang w:eastAsia="en-US"/>
              </w:rPr>
            </w:pPr>
          </w:p>
        </w:tc>
      </w:tr>
    </w:tbl>
    <w:p w14:paraId="40A1524D" w14:textId="14150113" w:rsidR="00A156FB" w:rsidRPr="00804BBC" w:rsidRDefault="00A156FB" w:rsidP="00C63819">
      <w:pPr>
        <w:jc w:val="both"/>
        <w:rPr>
          <w:rFonts w:ascii="Arial" w:hAnsi="Arial" w:cs="Arial"/>
        </w:rPr>
      </w:pPr>
    </w:p>
    <w:sectPr w:rsidR="00A156FB" w:rsidRPr="00804BBC" w:rsidSect="00AA3837">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E81EF6" w14:textId="77777777" w:rsidR="00BC65FF" w:rsidRDefault="00BC65FF" w:rsidP="00674990">
      <w:pPr>
        <w:spacing w:after="0" w:line="240" w:lineRule="auto"/>
      </w:pPr>
      <w:r>
        <w:separator/>
      </w:r>
    </w:p>
  </w:endnote>
  <w:endnote w:type="continuationSeparator" w:id="0">
    <w:p w14:paraId="031DFBA2" w14:textId="77777777" w:rsidR="00BC65FF" w:rsidRDefault="00BC65FF"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2FF" w:usb1="5000205B" w:usb2="0000002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91DC94"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71163F">
      <w:rPr>
        <w:caps/>
        <w:noProof/>
        <w:color w:val="4472C4" w:themeColor="accent1"/>
      </w:rPr>
      <w:t>2</w:t>
    </w:r>
    <w:r>
      <w:rPr>
        <w:caps/>
        <w:color w:val="4472C4" w:themeColor="accent1"/>
      </w:rPr>
      <w:fldChar w:fldCharType="end"/>
    </w:r>
  </w:p>
  <w:p w14:paraId="217B258E"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1693A5" w14:textId="77777777" w:rsidR="00BC65FF" w:rsidRDefault="00BC65FF" w:rsidP="00674990">
      <w:pPr>
        <w:spacing w:after="0" w:line="240" w:lineRule="auto"/>
      </w:pPr>
      <w:r>
        <w:separator/>
      </w:r>
    </w:p>
  </w:footnote>
  <w:footnote w:type="continuationSeparator" w:id="0">
    <w:p w14:paraId="6A6E9B2E" w14:textId="77777777" w:rsidR="00BC65FF" w:rsidRDefault="00BC65FF"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E96E7F"/>
    <w:multiLevelType w:val="hybridMultilevel"/>
    <w:tmpl w:val="961E6CE4"/>
    <w:lvl w:ilvl="0" w:tplc="C1C29FD8">
      <w:numFmt w:val="bullet"/>
      <w:lvlText w:val="-"/>
      <w:lvlJc w:val="left"/>
      <w:pPr>
        <w:ind w:left="720" w:hanging="360"/>
      </w:pPr>
      <w:rPr>
        <w:rFonts w:ascii="Arial" w:eastAsia="Robot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4"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7" w15:restartNumberingAfterBreak="0">
    <w:nsid w:val="116E5F39"/>
    <w:multiLevelType w:val="multilevel"/>
    <w:tmpl w:val="C3C86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9"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0"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2"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3"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BCF6ABC"/>
    <w:multiLevelType w:val="hybridMultilevel"/>
    <w:tmpl w:val="F178113E"/>
    <w:lvl w:ilvl="0" w:tplc="C1C29FD8">
      <w:numFmt w:val="bullet"/>
      <w:lvlText w:val="-"/>
      <w:lvlJc w:val="left"/>
      <w:pPr>
        <w:ind w:left="720" w:hanging="360"/>
      </w:pPr>
      <w:rPr>
        <w:rFonts w:ascii="Arial" w:eastAsia="Robot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2D0257CA"/>
    <w:multiLevelType w:val="multilevel"/>
    <w:tmpl w:val="34FAD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401404ED"/>
    <w:multiLevelType w:val="multilevel"/>
    <w:tmpl w:val="4948B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1AC26BD"/>
    <w:multiLevelType w:val="multilevel"/>
    <w:tmpl w:val="C61E2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80209E8"/>
    <w:multiLevelType w:val="hybridMultilevel"/>
    <w:tmpl w:val="96EA2E10"/>
    <w:lvl w:ilvl="0" w:tplc="C1C29FD8">
      <w:numFmt w:val="bullet"/>
      <w:lvlText w:val="-"/>
      <w:lvlJc w:val="left"/>
      <w:pPr>
        <w:ind w:left="720" w:hanging="360"/>
      </w:pPr>
      <w:rPr>
        <w:rFonts w:ascii="Arial" w:eastAsia="Robot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A6A5F9C"/>
    <w:multiLevelType w:val="hybridMultilevel"/>
    <w:tmpl w:val="726AB390"/>
    <w:lvl w:ilvl="0" w:tplc="C1C29FD8">
      <w:numFmt w:val="bullet"/>
      <w:lvlText w:val="-"/>
      <w:lvlJc w:val="left"/>
      <w:pPr>
        <w:ind w:left="720" w:hanging="360"/>
      </w:pPr>
      <w:rPr>
        <w:rFonts w:ascii="Arial" w:eastAsia="Robot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54C55D1"/>
    <w:multiLevelType w:val="hybridMultilevel"/>
    <w:tmpl w:val="DBC01370"/>
    <w:lvl w:ilvl="0" w:tplc="C1C29FD8">
      <w:numFmt w:val="bullet"/>
      <w:lvlText w:val="-"/>
      <w:lvlJc w:val="left"/>
      <w:pPr>
        <w:ind w:left="720" w:hanging="360"/>
      </w:pPr>
      <w:rPr>
        <w:rFonts w:ascii="Arial" w:eastAsia="Robot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2C77EF0"/>
    <w:multiLevelType w:val="hybridMultilevel"/>
    <w:tmpl w:val="A2A4FFCE"/>
    <w:lvl w:ilvl="0" w:tplc="C1C29FD8">
      <w:numFmt w:val="bullet"/>
      <w:lvlText w:val="-"/>
      <w:lvlJc w:val="left"/>
      <w:pPr>
        <w:ind w:left="720" w:hanging="360"/>
      </w:pPr>
      <w:rPr>
        <w:rFonts w:ascii="Arial" w:eastAsia="Robot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49E2037"/>
    <w:multiLevelType w:val="multilevel"/>
    <w:tmpl w:val="2A045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738698B"/>
    <w:multiLevelType w:val="hybridMultilevel"/>
    <w:tmpl w:val="9A52B1FE"/>
    <w:lvl w:ilvl="0" w:tplc="53E4BE22">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A6E140E"/>
    <w:multiLevelType w:val="multilevel"/>
    <w:tmpl w:val="16401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AB260EC"/>
    <w:multiLevelType w:val="multilevel"/>
    <w:tmpl w:val="FD0AE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C24351F"/>
    <w:multiLevelType w:val="multilevel"/>
    <w:tmpl w:val="4824D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6"/>
  </w:num>
  <w:num w:numId="3">
    <w:abstractNumId w:val="37"/>
  </w:num>
  <w:num w:numId="4">
    <w:abstractNumId w:val="3"/>
  </w:num>
  <w:num w:numId="5">
    <w:abstractNumId w:val="8"/>
  </w:num>
  <w:num w:numId="6">
    <w:abstractNumId w:val="12"/>
  </w:num>
  <w:num w:numId="7">
    <w:abstractNumId w:val="11"/>
  </w:num>
  <w:num w:numId="8">
    <w:abstractNumId w:val="15"/>
  </w:num>
  <w:num w:numId="9">
    <w:abstractNumId w:val="36"/>
  </w:num>
  <w:num w:numId="10">
    <w:abstractNumId w:val="1"/>
  </w:num>
  <w:num w:numId="11">
    <w:abstractNumId w:val="19"/>
  </w:num>
  <w:num w:numId="12">
    <w:abstractNumId w:val="23"/>
  </w:num>
  <w:num w:numId="13">
    <w:abstractNumId w:val="41"/>
  </w:num>
  <w:num w:numId="14">
    <w:abstractNumId w:val="31"/>
  </w:num>
  <w:num w:numId="15">
    <w:abstractNumId w:val="13"/>
  </w:num>
  <w:num w:numId="16">
    <w:abstractNumId w:val="34"/>
  </w:num>
  <w:num w:numId="17">
    <w:abstractNumId w:val="20"/>
  </w:num>
  <w:num w:numId="18">
    <w:abstractNumId w:val="25"/>
  </w:num>
  <w:num w:numId="19">
    <w:abstractNumId w:val="18"/>
  </w:num>
  <w:num w:numId="20">
    <w:abstractNumId w:val="2"/>
  </w:num>
  <w:num w:numId="21">
    <w:abstractNumId w:val="21"/>
  </w:num>
  <w:num w:numId="22">
    <w:abstractNumId w:val="17"/>
  </w:num>
  <w:num w:numId="23">
    <w:abstractNumId w:val="10"/>
  </w:num>
  <w:num w:numId="24">
    <w:abstractNumId w:val="4"/>
  </w:num>
  <w:num w:numId="25">
    <w:abstractNumId w:val="22"/>
  </w:num>
  <w:num w:numId="26">
    <w:abstractNumId w:val="5"/>
  </w:num>
  <w:num w:numId="27">
    <w:abstractNumId w:val="30"/>
  </w:num>
  <w:num w:numId="28">
    <w:abstractNumId w:val="24"/>
  </w:num>
  <w:num w:numId="29">
    <w:abstractNumId w:val="9"/>
  </w:num>
  <w:num w:numId="30">
    <w:abstractNumId w:val="29"/>
  </w:num>
  <w:num w:numId="31">
    <w:abstractNumId w:val="42"/>
  </w:num>
  <w:num w:numId="32">
    <w:abstractNumId w:val="44"/>
  </w:num>
  <w:num w:numId="33">
    <w:abstractNumId w:val="43"/>
  </w:num>
  <w:num w:numId="34">
    <w:abstractNumId w:val="16"/>
  </w:num>
  <w:num w:numId="35">
    <w:abstractNumId w:val="7"/>
  </w:num>
  <w:num w:numId="36">
    <w:abstractNumId w:val="38"/>
  </w:num>
  <w:num w:numId="37">
    <w:abstractNumId w:val="0"/>
  </w:num>
  <w:num w:numId="38">
    <w:abstractNumId w:val="26"/>
  </w:num>
  <w:num w:numId="39">
    <w:abstractNumId w:val="32"/>
  </w:num>
  <w:num w:numId="40">
    <w:abstractNumId w:val="35"/>
  </w:num>
  <w:num w:numId="41">
    <w:abstractNumId w:val="33"/>
  </w:num>
  <w:num w:numId="42">
    <w:abstractNumId w:val="14"/>
  </w:num>
  <w:num w:numId="43">
    <w:abstractNumId w:val="27"/>
  </w:num>
  <w:num w:numId="44">
    <w:abstractNumId w:val="39"/>
  </w:num>
  <w:num w:numId="45">
    <w:abstractNumId w:val="4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4990"/>
    <w:rsid w:val="0000088C"/>
    <w:rsid w:val="000034E4"/>
    <w:rsid w:val="00013276"/>
    <w:rsid w:val="000211A8"/>
    <w:rsid w:val="00023031"/>
    <w:rsid w:val="000234D3"/>
    <w:rsid w:val="00025E8C"/>
    <w:rsid w:val="00034A26"/>
    <w:rsid w:val="00041432"/>
    <w:rsid w:val="00043347"/>
    <w:rsid w:val="0005498E"/>
    <w:rsid w:val="00063CBA"/>
    <w:rsid w:val="0006637F"/>
    <w:rsid w:val="00073752"/>
    <w:rsid w:val="000809DD"/>
    <w:rsid w:val="00085544"/>
    <w:rsid w:val="0009259F"/>
    <w:rsid w:val="000A0462"/>
    <w:rsid w:val="000A406C"/>
    <w:rsid w:val="000A7879"/>
    <w:rsid w:val="000C7245"/>
    <w:rsid w:val="000D06AA"/>
    <w:rsid w:val="000D7FCC"/>
    <w:rsid w:val="000E627A"/>
    <w:rsid w:val="000E66CF"/>
    <w:rsid w:val="000F2D3D"/>
    <w:rsid w:val="000F5081"/>
    <w:rsid w:val="000F6387"/>
    <w:rsid w:val="000F6580"/>
    <w:rsid w:val="000F7ABA"/>
    <w:rsid w:val="00100D13"/>
    <w:rsid w:val="00101A85"/>
    <w:rsid w:val="0010600B"/>
    <w:rsid w:val="00112B2D"/>
    <w:rsid w:val="00114B29"/>
    <w:rsid w:val="001163A5"/>
    <w:rsid w:val="001333D4"/>
    <w:rsid w:val="00137CB0"/>
    <w:rsid w:val="00144898"/>
    <w:rsid w:val="0015174B"/>
    <w:rsid w:val="001758C6"/>
    <w:rsid w:val="00182994"/>
    <w:rsid w:val="00184A0B"/>
    <w:rsid w:val="001957DD"/>
    <w:rsid w:val="001A4773"/>
    <w:rsid w:val="001A6366"/>
    <w:rsid w:val="001A64B6"/>
    <w:rsid w:val="001B7281"/>
    <w:rsid w:val="001D072E"/>
    <w:rsid w:val="001D72E2"/>
    <w:rsid w:val="001E12E8"/>
    <w:rsid w:val="001E730B"/>
    <w:rsid w:val="001F5738"/>
    <w:rsid w:val="001F6B69"/>
    <w:rsid w:val="002008A9"/>
    <w:rsid w:val="0021360F"/>
    <w:rsid w:val="00234C6C"/>
    <w:rsid w:val="00235EB9"/>
    <w:rsid w:val="00244CED"/>
    <w:rsid w:val="0024656F"/>
    <w:rsid w:val="00251A67"/>
    <w:rsid w:val="002641D8"/>
    <w:rsid w:val="00275543"/>
    <w:rsid w:val="0027568D"/>
    <w:rsid w:val="0029659C"/>
    <w:rsid w:val="002A1C6E"/>
    <w:rsid w:val="002A5AED"/>
    <w:rsid w:val="002B6C6C"/>
    <w:rsid w:val="002C52F9"/>
    <w:rsid w:val="002C6DCF"/>
    <w:rsid w:val="002F4B09"/>
    <w:rsid w:val="003019CB"/>
    <w:rsid w:val="00307EEC"/>
    <w:rsid w:val="00314C1B"/>
    <w:rsid w:val="00315EE7"/>
    <w:rsid w:val="0032289D"/>
    <w:rsid w:val="0033015E"/>
    <w:rsid w:val="003344C4"/>
    <w:rsid w:val="003353C3"/>
    <w:rsid w:val="00335896"/>
    <w:rsid w:val="00335C93"/>
    <w:rsid w:val="00360671"/>
    <w:rsid w:val="00364F1B"/>
    <w:rsid w:val="00376092"/>
    <w:rsid w:val="00376749"/>
    <w:rsid w:val="00382817"/>
    <w:rsid w:val="00390F32"/>
    <w:rsid w:val="003916A6"/>
    <w:rsid w:val="0039584F"/>
    <w:rsid w:val="003A21EA"/>
    <w:rsid w:val="003A7F00"/>
    <w:rsid w:val="003B20D3"/>
    <w:rsid w:val="003B327B"/>
    <w:rsid w:val="003B37A4"/>
    <w:rsid w:val="003B5586"/>
    <w:rsid w:val="003C1C3A"/>
    <w:rsid w:val="003C260E"/>
    <w:rsid w:val="003C26C8"/>
    <w:rsid w:val="003D1536"/>
    <w:rsid w:val="003F09B1"/>
    <w:rsid w:val="003F2F7E"/>
    <w:rsid w:val="004039F4"/>
    <w:rsid w:val="00406C48"/>
    <w:rsid w:val="00425CC7"/>
    <w:rsid w:val="0043391F"/>
    <w:rsid w:val="004340EC"/>
    <w:rsid w:val="00446590"/>
    <w:rsid w:val="00447D6B"/>
    <w:rsid w:val="004535E4"/>
    <w:rsid w:val="004607A3"/>
    <w:rsid w:val="00467241"/>
    <w:rsid w:val="00475E92"/>
    <w:rsid w:val="004769B6"/>
    <w:rsid w:val="004777D0"/>
    <w:rsid w:val="00480C3C"/>
    <w:rsid w:val="0048461D"/>
    <w:rsid w:val="004858FB"/>
    <w:rsid w:val="00492D56"/>
    <w:rsid w:val="004944CB"/>
    <w:rsid w:val="004A6DCB"/>
    <w:rsid w:val="004D18F9"/>
    <w:rsid w:val="004E6258"/>
    <w:rsid w:val="005159DC"/>
    <w:rsid w:val="00517843"/>
    <w:rsid w:val="005252DB"/>
    <w:rsid w:val="00531DFF"/>
    <w:rsid w:val="00542B7C"/>
    <w:rsid w:val="0054443A"/>
    <w:rsid w:val="0055296B"/>
    <w:rsid w:val="00557926"/>
    <w:rsid w:val="00567EC7"/>
    <w:rsid w:val="00573361"/>
    <w:rsid w:val="00576854"/>
    <w:rsid w:val="0057757F"/>
    <w:rsid w:val="005815D3"/>
    <w:rsid w:val="00582129"/>
    <w:rsid w:val="005825F7"/>
    <w:rsid w:val="00586F97"/>
    <w:rsid w:val="005916AD"/>
    <w:rsid w:val="00591A50"/>
    <w:rsid w:val="005A63E7"/>
    <w:rsid w:val="005B22A8"/>
    <w:rsid w:val="005B31A7"/>
    <w:rsid w:val="005C08E3"/>
    <w:rsid w:val="005D24B3"/>
    <w:rsid w:val="005D5F1F"/>
    <w:rsid w:val="005D730E"/>
    <w:rsid w:val="005E2F29"/>
    <w:rsid w:val="005E5061"/>
    <w:rsid w:val="005F2F3F"/>
    <w:rsid w:val="00602C55"/>
    <w:rsid w:val="00621FC3"/>
    <w:rsid w:val="006345AC"/>
    <w:rsid w:val="00635EC1"/>
    <w:rsid w:val="006400F4"/>
    <w:rsid w:val="00646CE0"/>
    <w:rsid w:val="006509E0"/>
    <w:rsid w:val="00651981"/>
    <w:rsid w:val="00653C94"/>
    <w:rsid w:val="00656577"/>
    <w:rsid w:val="00657EB4"/>
    <w:rsid w:val="0066112A"/>
    <w:rsid w:val="00665E91"/>
    <w:rsid w:val="00666B92"/>
    <w:rsid w:val="006676C4"/>
    <w:rsid w:val="00667F52"/>
    <w:rsid w:val="00674990"/>
    <w:rsid w:val="006777F2"/>
    <w:rsid w:val="0068580E"/>
    <w:rsid w:val="00687F7B"/>
    <w:rsid w:val="00695D56"/>
    <w:rsid w:val="00696EDC"/>
    <w:rsid w:val="006B6135"/>
    <w:rsid w:val="006C04B1"/>
    <w:rsid w:val="006C61D0"/>
    <w:rsid w:val="006C7626"/>
    <w:rsid w:val="006D1AC2"/>
    <w:rsid w:val="006D2957"/>
    <w:rsid w:val="006D3198"/>
    <w:rsid w:val="006D61DC"/>
    <w:rsid w:val="006D75AE"/>
    <w:rsid w:val="006E0F3A"/>
    <w:rsid w:val="006E4E9A"/>
    <w:rsid w:val="006F164B"/>
    <w:rsid w:val="006F5A73"/>
    <w:rsid w:val="0070170F"/>
    <w:rsid w:val="007031A0"/>
    <w:rsid w:val="00703FD5"/>
    <w:rsid w:val="00704723"/>
    <w:rsid w:val="00706426"/>
    <w:rsid w:val="0071025F"/>
    <w:rsid w:val="0071163F"/>
    <w:rsid w:val="00714B9E"/>
    <w:rsid w:val="0072067A"/>
    <w:rsid w:val="00736804"/>
    <w:rsid w:val="0074689D"/>
    <w:rsid w:val="0075125E"/>
    <w:rsid w:val="00751E08"/>
    <w:rsid w:val="00757C3C"/>
    <w:rsid w:val="0077242C"/>
    <w:rsid w:val="007756B0"/>
    <w:rsid w:val="00783488"/>
    <w:rsid w:val="0078598B"/>
    <w:rsid w:val="00791F68"/>
    <w:rsid w:val="00793FFE"/>
    <w:rsid w:val="007A26CC"/>
    <w:rsid w:val="007A2867"/>
    <w:rsid w:val="007A36B0"/>
    <w:rsid w:val="007B2285"/>
    <w:rsid w:val="007B31C2"/>
    <w:rsid w:val="007B610F"/>
    <w:rsid w:val="007C00E7"/>
    <w:rsid w:val="007D3096"/>
    <w:rsid w:val="007D3F58"/>
    <w:rsid w:val="007D6DE4"/>
    <w:rsid w:val="007E1895"/>
    <w:rsid w:val="007F1F81"/>
    <w:rsid w:val="00802577"/>
    <w:rsid w:val="00802C59"/>
    <w:rsid w:val="00804BBC"/>
    <w:rsid w:val="00810A4F"/>
    <w:rsid w:val="00811C4F"/>
    <w:rsid w:val="0081343D"/>
    <w:rsid w:val="0082397F"/>
    <w:rsid w:val="00825CFC"/>
    <w:rsid w:val="00834AE2"/>
    <w:rsid w:val="00836F00"/>
    <w:rsid w:val="00864D83"/>
    <w:rsid w:val="00873093"/>
    <w:rsid w:val="0088007F"/>
    <w:rsid w:val="0089365D"/>
    <w:rsid w:val="00896D1F"/>
    <w:rsid w:val="008A2D13"/>
    <w:rsid w:val="008B43C1"/>
    <w:rsid w:val="008C0666"/>
    <w:rsid w:val="008C3909"/>
    <w:rsid w:val="008C70F2"/>
    <w:rsid w:val="008C746E"/>
    <w:rsid w:val="008D1474"/>
    <w:rsid w:val="008D30E3"/>
    <w:rsid w:val="008D7CB3"/>
    <w:rsid w:val="008E2B3B"/>
    <w:rsid w:val="008E45BA"/>
    <w:rsid w:val="008E5DE9"/>
    <w:rsid w:val="008E6DC4"/>
    <w:rsid w:val="008F75F8"/>
    <w:rsid w:val="00900A92"/>
    <w:rsid w:val="00907475"/>
    <w:rsid w:val="00912576"/>
    <w:rsid w:val="00920C02"/>
    <w:rsid w:val="0093174B"/>
    <w:rsid w:val="0093522B"/>
    <w:rsid w:val="009353E1"/>
    <w:rsid w:val="009353F6"/>
    <w:rsid w:val="009405E0"/>
    <w:rsid w:val="00941B88"/>
    <w:rsid w:val="00942CB9"/>
    <w:rsid w:val="00946284"/>
    <w:rsid w:val="0095237C"/>
    <w:rsid w:val="00954280"/>
    <w:rsid w:val="00962850"/>
    <w:rsid w:val="00974FA4"/>
    <w:rsid w:val="0097761A"/>
    <w:rsid w:val="0099136F"/>
    <w:rsid w:val="00991506"/>
    <w:rsid w:val="00993DE7"/>
    <w:rsid w:val="00994B2C"/>
    <w:rsid w:val="00996202"/>
    <w:rsid w:val="009B14A4"/>
    <w:rsid w:val="009B7C2C"/>
    <w:rsid w:val="009C2153"/>
    <w:rsid w:val="009C50EE"/>
    <w:rsid w:val="009C7608"/>
    <w:rsid w:val="009D0D8F"/>
    <w:rsid w:val="009D1B27"/>
    <w:rsid w:val="009D4047"/>
    <w:rsid w:val="009D67C9"/>
    <w:rsid w:val="009E20C8"/>
    <w:rsid w:val="009E2580"/>
    <w:rsid w:val="009E7EC2"/>
    <w:rsid w:val="009F1292"/>
    <w:rsid w:val="009F5A29"/>
    <w:rsid w:val="00A009C5"/>
    <w:rsid w:val="00A01BBB"/>
    <w:rsid w:val="00A047BA"/>
    <w:rsid w:val="00A075C8"/>
    <w:rsid w:val="00A128A3"/>
    <w:rsid w:val="00A156FB"/>
    <w:rsid w:val="00A234A2"/>
    <w:rsid w:val="00A27AD0"/>
    <w:rsid w:val="00A34F54"/>
    <w:rsid w:val="00A401A5"/>
    <w:rsid w:val="00A406D4"/>
    <w:rsid w:val="00A408B0"/>
    <w:rsid w:val="00A45305"/>
    <w:rsid w:val="00A56133"/>
    <w:rsid w:val="00A67537"/>
    <w:rsid w:val="00A72659"/>
    <w:rsid w:val="00A729BE"/>
    <w:rsid w:val="00A74A9B"/>
    <w:rsid w:val="00A7583E"/>
    <w:rsid w:val="00A87A71"/>
    <w:rsid w:val="00A94C2F"/>
    <w:rsid w:val="00AA3837"/>
    <w:rsid w:val="00AA5EAE"/>
    <w:rsid w:val="00AA5F61"/>
    <w:rsid w:val="00AB2A55"/>
    <w:rsid w:val="00AB780B"/>
    <w:rsid w:val="00AC0C8F"/>
    <w:rsid w:val="00AC4EB9"/>
    <w:rsid w:val="00AD0184"/>
    <w:rsid w:val="00AD0DD0"/>
    <w:rsid w:val="00AE10CE"/>
    <w:rsid w:val="00AF1C2E"/>
    <w:rsid w:val="00AF1DD6"/>
    <w:rsid w:val="00B05483"/>
    <w:rsid w:val="00B151E1"/>
    <w:rsid w:val="00B2072C"/>
    <w:rsid w:val="00B21A03"/>
    <w:rsid w:val="00B26239"/>
    <w:rsid w:val="00B35610"/>
    <w:rsid w:val="00B37D8F"/>
    <w:rsid w:val="00B405C0"/>
    <w:rsid w:val="00B444B4"/>
    <w:rsid w:val="00B50AF9"/>
    <w:rsid w:val="00B55AD1"/>
    <w:rsid w:val="00B560D8"/>
    <w:rsid w:val="00B65F77"/>
    <w:rsid w:val="00B66B43"/>
    <w:rsid w:val="00B7051C"/>
    <w:rsid w:val="00B71679"/>
    <w:rsid w:val="00B753CD"/>
    <w:rsid w:val="00B768D9"/>
    <w:rsid w:val="00B77DA2"/>
    <w:rsid w:val="00B93C8C"/>
    <w:rsid w:val="00BB1F2C"/>
    <w:rsid w:val="00BC65FF"/>
    <w:rsid w:val="00BC7DD0"/>
    <w:rsid w:val="00BE0067"/>
    <w:rsid w:val="00BE32C4"/>
    <w:rsid w:val="00BE7D5D"/>
    <w:rsid w:val="00BF36D9"/>
    <w:rsid w:val="00C01FA3"/>
    <w:rsid w:val="00C10CE4"/>
    <w:rsid w:val="00C154CE"/>
    <w:rsid w:val="00C236CA"/>
    <w:rsid w:val="00C453C1"/>
    <w:rsid w:val="00C60A6C"/>
    <w:rsid w:val="00C62191"/>
    <w:rsid w:val="00C63819"/>
    <w:rsid w:val="00C82F5E"/>
    <w:rsid w:val="00CA6E5D"/>
    <w:rsid w:val="00CC2F6E"/>
    <w:rsid w:val="00CC650B"/>
    <w:rsid w:val="00CC752E"/>
    <w:rsid w:val="00CD568C"/>
    <w:rsid w:val="00CD5971"/>
    <w:rsid w:val="00CF3979"/>
    <w:rsid w:val="00CF3A88"/>
    <w:rsid w:val="00D0509E"/>
    <w:rsid w:val="00D06F1A"/>
    <w:rsid w:val="00D10831"/>
    <w:rsid w:val="00D10B23"/>
    <w:rsid w:val="00D11887"/>
    <w:rsid w:val="00D11EBE"/>
    <w:rsid w:val="00D22F4C"/>
    <w:rsid w:val="00D26577"/>
    <w:rsid w:val="00D27356"/>
    <w:rsid w:val="00D5372D"/>
    <w:rsid w:val="00D5587D"/>
    <w:rsid w:val="00D65FDD"/>
    <w:rsid w:val="00D67017"/>
    <w:rsid w:val="00D74EE9"/>
    <w:rsid w:val="00D90D92"/>
    <w:rsid w:val="00D969FA"/>
    <w:rsid w:val="00DA04E6"/>
    <w:rsid w:val="00DB0076"/>
    <w:rsid w:val="00DC1325"/>
    <w:rsid w:val="00DC3841"/>
    <w:rsid w:val="00DC55B9"/>
    <w:rsid w:val="00DC7FFE"/>
    <w:rsid w:val="00DD44D1"/>
    <w:rsid w:val="00DE0D51"/>
    <w:rsid w:val="00DE7584"/>
    <w:rsid w:val="00DF547E"/>
    <w:rsid w:val="00DF7050"/>
    <w:rsid w:val="00E0186B"/>
    <w:rsid w:val="00E13122"/>
    <w:rsid w:val="00E16D23"/>
    <w:rsid w:val="00E20CDE"/>
    <w:rsid w:val="00E24E34"/>
    <w:rsid w:val="00E309DF"/>
    <w:rsid w:val="00E34816"/>
    <w:rsid w:val="00E3486E"/>
    <w:rsid w:val="00E37496"/>
    <w:rsid w:val="00E41867"/>
    <w:rsid w:val="00E424B0"/>
    <w:rsid w:val="00E51D31"/>
    <w:rsid w:val="00E7146B"/>
    <w:rsid w:val="00E7282C"/>
    <w:rsid w:val="00E7596A"/>
    <w:rsid w:val="00E766BF"/>
    <w:rsid w:val="00E95FBF"/>
    <w:rsid w:val="00E967B3"/>
    <w:rsid w:val="00EB0742"/>
    <w:rsid w:val="00EB76F2"/>
    <w:rsid w:val="00EC06B1"/>
    <w:rsid w:val="00EC7DB4"/>
    <w:rsid w:val="00ED053A"/>
    <w:rsid w:val="00EE312A"/>
    <w:rsid w:val="00EE7914"/>
    <w:rsid w:val="00EF3896"/>
    <w:rsid w:val="00EF3DCB"/>
    <w:rsid w:val="00EF4A93"/>
    <w:rsid w:val="00EF4FD1"/>
    <w:rsid w:val="00F1792D"/>
    <w:rsid w:val="00F279A5"/>
    <w:rsid w:val="00F723A8"/>
    <w:rsid w:val="00F7270A"/>
    <w:rsid w:val="00F73492"/>
    <w:rsid w:val="00F76013"/>
    <w:rsid w:val="00F966F6"/>
    <w:rsid w:val="00F971FC"/>
    <w:rsid w:val="00FB1198"/>
    <w:rsid w:val="00FC2019"/>
    <w:rsid w:val="00FD0BE2"/>
    <w:rsid w:val="00FD6CD3"/>
    <w:rsid w:val="00FE2E05"/>
    <w:rsid w:val="00FF2B65"/>
    <w:rsid w:val="00FF3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B319DAF"/>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Textoennegrita">
    <w:name w:val="Strong"/>
    <w:basedOn w:val="Fuentedeprrafopredeter"/>
    <w:uiPriority w:val="22"/>
    <w:qFormat/>
    <w:rsid w:val="00CA6E5D"/>
    <w:rPr>
      <w:b/>
      <w:bCs/>
    </w:rPr>
  </w:style>
  <w:style w:type="character" w:customStyle="1" w:styleId="relative">
    <w:name w:val="relative"/>
    <w:basedOn w:val="Fuentedeprrafopredeter"/>
    <w:rsid w:val="00CA6E5D"/>
  </w:style>
  <w:style w:type="character" w:customStyle="1" w:styleId="Mencinsinresolver3">
    <w:name w:val="Mención sin resolver3"/>
    <w:basedOn w:val="Fuentedeprrafopredeter"/>
    <w:uiPriority w:val="99"/>
    <w:semiHidden/>
    <w:unhideWhenUsed/>
    <w:rsid w:val="005D730E"/>
    <w:rPr>
      <w:color w:val="605E5C"/>
      <w:shd w:val="clear" w:color="auto" w:fill="E1DFDD"/>
    </w:rPr>
  </w:style>
  <w:style w:type="character" w:styleId="nfasis">
    <w:name w:val="Emphasis"/>
    <w:basedOn w:val="Fuentedeprrafopredeter"/>
    <w:uiPriority w:val="20"/>
    <w:qFormat/>
    <w:rsid w:val="00EF4FD1"/>
    <w:rPr>
      <w:i/>
      <w:iCs/>
    </w:rPr>
  </w:style>
  <w:style w:type="character" w:customStyle="1" w:styleId="-me-1">
    <w:name w:val="-me-1"/>
    <w:basedOn w:val="Fuentedeprrafopredeter"/>
    <w:rsid w:val="00B21A03"/>
  </w:style>
  <w:style w:type="character" w:customStyle="1" w:styleId="sr-only">
    <w:name w:val="sr-only"/>
    <w:basedOn w:val="Fuentedeprrafopredeter"/>
    <w:rsid w:val="00646CE0"/>
  </w:style>
  <w:style w:type="character" w:customStyle="1" w:styleId="ms-1">
    <w:name w:val="ms-1"/>
    <w:basedOn w:val="Fuentedeprrafopredeter"/>
    <w:rsid w:val="006F5A73"/>
  </w:style>
  <w:style w:type="character" w:customStyle="1" w:styleId="max-w-full">
    <w:name w:val="max-w-full"/>
    <w:basedOn w:val="Fuentedeprrafopredeter"/>
    <w:rsid w:val="006F5A73"/>
  </w:style>
  <w:style w:type="character" w:styleId="Mencinsinresolver">
    <w:name w:val="Unresolved Mention"/>
    <w:basedOn w:val="Fuentedeprrafopredeter"/>
    <w:uiPriority w:val="99"/>
    <w:semiHidden/>
    <w:unhideWhenUsed/>
    <w:rsid w:val="006F5A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177280165">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8699148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44930628">
      <w:bodyDiv w:val="1"/>
      <w:marLeft w:val="0"/>
      <w:marRight w:val="0"/>
      <w:marTop w:val="0"/>
      <w:marBottom w:val="0"/>
      <w:divBdr>
        <w:top w:val="none" w:sz="0" w:space="0" w:color="auto"/>
        <w:left w:val="none" w:sz="0" w:space="0" w:color="auto"/>
        <w:bottom w:val="none" w:sz="0" w:space="0" w:color="auto"/>
        <w:right w:val="none" w:sz="0" w:space="0" w:color="auto"/>
      </w:divBdr>
    </w:div>
    <w:div w:id="1174609488">
      <w:bodyDiv w:val="1"/>
      <w:marLeft w:val="0"/>
      <w:marRight w:val="0"/>
      <w:marTop w:val="0"/>
      <w:marBottom w:val="0"/>
      <w:divBdr>
        <w:top w:val="none" w:sz="0" w:space="0" w:color="auto"/>
        <w:left w:val="none" w:sz="0" w:space="0" w:color="auto"/>
        <w:bottom w:val="none" w:sz="0" w:space="0" w:color="auto"/>
        <w:right w:val="none" w:sz="0" w:space="0" w:color="auto"/>
      </w:divBdr>
    </w:div>
    <w:div w:id="1187017195">
      <w:bodyDiv w:val="1"/>
      <w:marLeft w:val="0"/>
      <w:marRight w:val="0"/>
      <w:marTop w:val="0"/>
      <w:marBottom w:val="0"/>
      <w:divBdr>
        <w:top w:val="none" w:sz="0" w:space="0" w:color="auto"/>
        <w:left w:val="none" w:sz="0" w:space="0" w:color="auto"/>
        <w:bottom w:val="none" w:sz="0" w:space="0" w:color="auto"/>
        <w:right w:val="none" w:sz="0" w:space="0" w:color="auto"/>
      </w:divBdr>
      <w:divsChild>
        <w:div w:id="529221108">
          <w:marLeft w:val="0"/>
          <w:marRight w:val="0"/>
          <w:marTop w:val="0"/>
          <w:marBottom w:val="0"/>
          <w:divBdr>
            <w:top w:val="none" w:sz="0" w:space="0" w:color="auto"/>
            <w:left w:val="none" w:sz="0" w:space="0" w:color="auto"/>
            <w:bottom w:val="none" w:sz="0" w:space="0" w:color="auto"/>
            <w:right w:val="none" w:sz="0" w:space="0" w:color="auto"/>
          </w:divBdr>
          <w:divsChild>
            <w:div w:id="1147354230">
              <w:marLeft w:val="0"/>
              <w:marRight w:val="0"/>
              <w:marTop w:val="0"/>
              <w:marBottom w:val="0"/>
              <w:divBdr>
                <w:top w:val="none" w:sz="0" w:space="0" w:color="auto"/>
                <w:left w:val="none" w:sz="0" w:space="0" w:color="auto"/>
                <w:bottom w:val="none" w:sz="0" w:space="0" w:color="auto"/>
                <w:right w:val="none" w:sz="0" w:space="0" w:color="auto"/>
              </w:divBdr>
              <w:divsChild>
                <w:div w:id="1130442977">
                  <w:marLeft w:val="0"/>
                  <w:marRight w:val="0"/>
                  <w:marTop w:val="0"/>
                  <w:marBottom w:val="0"/>
                  <w:divBdr>
                    <w:top w:val="none" w:sz="0" w:space="0" w:color="auto"/>
                    <w:left w:val="none" w:sz="0" w:space="0" w:color="auto"/>
                    <w:bottom w:val="none" w:sz="0" w:space="0" w:color="auto"/>
                    <w:right w:val="none" w:sz="0" w:space="0" w:color="auto"/>
                  </w:divBdr>
                  <w:divsChild>
                    <w:div w:id="1196695811">
                      <w:marLeft w:val="0"/>
                      <w:marRight w:val="0"/>
                      <w:marTop w:val="0"/>
                      <w:marBottom w:val="0"/>
                      <w:divBdr>
                        <w:top w:val="none" w:sz="0" w:space="0" w:color="auto"/>
                        <w:left w:val="none" w:sz="0" w:space="0" w:color="auto"/>
                        <w:bottom w:val="none" w:sz="0" w:space="0" w:color="auto"/>
                        <w:right w:val="none" w:sz="0" w:space="0" w:color="auto"/>
                      </w:divBdr>
                      <w:divsChild>
                        <w:div w:id="205722941">
                          <w:marLeft w:val="0"/>
                          <w:marRight w:val="0"/>
                          <w:marTop w:val="0"/>
                          <w:marBottom w:val="0"/>
                          <w:divBdr>
                            <w:top w:val="none" w:sz="0" w:space="0" w:color="auto"/>
                            <w:left w:val="none" w:sz="0" w:space="0" w:color="auto"/>
                            <w:bottom w:val="none" w:sz="0" w:space="0" w:color="auto"/>
                            <w:right w:val="none" w:sz="0" w:space="0" w:color="auto"/>
                          </w:divBdr>
                          <w:divsChild>
                            <w:div w:id="1291284321">
                              <w:marLeft w:val="0"/>
                              <w:marRight w:val="0"/>
                              <w:marTop w:val="0"/>
                              <w:marBottom w:val="0"/>
                              <w:divBdr>
                                <w:top w:val="none" w:sz="0" w:space="0" w:color="auto"/>
                                <w:left w:val="none" w:sz="0" w:space="0" w:color="auto"/>
                                <w:bottom w:val="none" w:sz="0" w:space="0" w:color="auto"/>
                                <w:right w:val="none" w:sz="0" w:space="0" w:color="auto"/>
                              </w:divBdr>
                              <w:divsChild>
                                <w:div w:id="1036274508">
                                  <w:marLeft w:val="0"/>
                                  <w:marRight w:val="0"/>
                                  <w:marTop w:val="0"/>
                                  <w:marBottom w:val="0"/>
                                  <w:divBdr>
                                    <w:top w:val="none" w:sz="0" w:space="0" w:color="auto"/>
                                    <w:left w:val="none" w:sz="0" w:space="0" w:color="auto"/>
                                    <w:bottom w:val="none" w:sz="0" w:space="0" w:color="auto"/>
                                    <w:right w:val="none" w:sz="0" w:space="0" w:color="auto"/>
                                  </w:divBdr>
                                  <w:divsChild>
                                    <w:div w:id="193050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252144">
                      <w:marLeft w:val="0"/>
                      <w:marRight w:val="0"/>
                      <w:marTop w:val="0"/>
                      <w:marBottom w:val="0"/>
                      <w:divBdr>
                        <w:top w:val="none" w:sz="0" w:space="0" w:color="auto"/>
                        <w:left w:val="none" w:sz="0" w:space="0" w:color="auto"/>
                        <w:bottom w:val="none" w:sz="0" w:space="0" w:color="auto"/>
                        <w:right w:val="none" w:sz="0" w:space="0" w:color="auto"/>
                      </w:divBdr>
                      <w:divsChild>
                        <w:div w:id="30809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49671387">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524593445">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597203257">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690254169">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18431270">
      <w:bodyDiv w:val="1"/>
      <w:marLeft w:val="0"/>
      <w:marRight w:val="0"/>
      <w:marTop w:val="0"/>
      <w:marBottom w:val="0"/>
      <w:divBdr>
        <w:top w:val="none" w:sz="0" w:space="0" w:color="auto"/>
        <w:left w:val="none" w:sz="0" w:space="0" w:color="auto"/>
        <w:bottom w:val="none" w:sz="0" w:space="0" w:color="auto"/>
        <w:right w:val="none" w:sz="0" w:space="0" w:color="auto"/>
      </w:divBdr>
      <w:divsChild>
        <w:div w:id="49890943">
          <w:marLeft w:val="0"/>
          <w:marRight w:val="0"/>
          <w:marTop w:val="0"/>
          <w:marBottom w:val="0"/>
          <w:divBdr>
            <w:top w:val="none" w:sz="0" w:space="0" w:color="auto"/>
            <w:left w:val="none" w:sz="0" w:space="0" w:color="auto"/>
            <w:bottom w:val="none" w:sz="0" w:space="0" w:color="auto"/>
            <w:right w:val="none" w:sz="0" w:space="0" w:color="auto"/>
          </w:divBdr>
        </w:div>
      </w:divsChild>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46491188">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226619">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1960406564">
      <w:bodyDiv w:val="1"/>
      <w:marLeft w:val="0"/>
      <w:marRight w:val="0"/>
      <w:marTop w:val="0"/>
      <w:marBottom w:val="0"/>
      <w:divBdr>
        <w:top w:val="none" w:sz="0" w:space="0" w:color="auto"/>
        <w:left w:val="none" w:sz="0" w:space="0" w:color="auto"/>
        <w:bottom w:val="none" w:sz="0" w:space="0" w:color="auto"/>
        <w:right w:val="none" w:sz="0" w:space="0" w:color="auto"/>
      </w:divBdr>
      <w:divsChild>
        <w:div w:id="2062898940">
          <w:marLeft w:val="0"/>
          <w:marRight w:val="0"/>
          <w:marTop w:val="0"/>
          <w:marBottom w:val="0"/>
          <w:divBdr>
            <w:top w:val="none" w:sz="0" w:space="0" w:color="auto"/>
            <w:left w:val="none" w:sz="0" w:space="0" w:color="auto"/>
            <w:bottom w:val="none" w:sz="0" w:space="0" w:color="auto"/>
            <w:right w:val="none" w:sz="0" w:space="0" w:color="auto"/>
          </w:divBdr>
        </w:div>
      </w:divsChild>
    </w:div>
    <w:div w:id="2022317620">
      <w:bodyDiv w:val="1"/>
      <w:marLeft w:val="0"/>
      <w:marRight w:val="0"/>
      <w:marTop w:val="0"/>
      <w:marBottom w:val="0"/>
      <w:divBdr>
        <w:top w:val="none" w:sz="0" w:space="0" w:color="auto"/>
        <w:left w:val="none" w:sz="0" w:space="0" w:color="auto"/>
        <w:bottom w:val="none" w:sz="0" w:space="0" w:color="auto"/>
        <w:right w:val="none" w:sz="0" w:space="0" w:color="auto"/>
      </w:divBdr>
    </w:div>
    <w:div w:id="2038038937">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elo.sld.cu/scielo.php?script=sci_arttext&amp;pid=S1990-86442021000100240"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researchgate.net/publication/331745191_Instrumentos_de_evaluacion_fisioterapeutica_en_poblacion_adulta_y_pediatrica_Utilizadas_en_la_practica_clinica_una_revision_de_la_literatura" TargetMode="External"/><Relationship Id="rId12" Type="http://schemas.openxmlformats.org/officeDocument/2006/relationships/hyperlink" Target="https://fundacionhospitalariasvalencia.org/comunicacion/noticias/fisioterapia-pediatrica-juego-y-ciencia-en-la-neurorrehabilitacion-infant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86/s12887-025-05563-2"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youtube.com/watch?v=B70GXjhWCzE" TargetMode="External"/><Relationship Id="rId4" Type="http://schemas.openxmlformats.org/officeDocument/2006/relationships/webSettings" Target="webSettings.xml"/><Relationship Id="rId9" Type="http://schemas.openxmlformats.org/officeDocument/2006/relationships/hyperlink" Target="https://www.youtube.com/watch?v=s1dNNVFQfRw&amp;t=90s"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2011</Words>
  <Characters>11066</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 Toledo Aranda</dc:creator>
  <cp:lastModifiedBy>Fisioterapia GC</cp:lastModifiedBy>
  <cp:revision>3</cp:revision>
  <dcterms:created xsi:type="dcterms:W3CDTF">2025-07-15T04:07:00Z</dcterms:created>
  <dcterms:modified xsi:type="dcterms:W3CDTF">2025-07-15T14:36:00Z</dcterms:modified>
</cp:coreProperties>
</file>