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F8B9B" w14:textId="77777777" w:rsidR="007B610F" w:rsidRPr="007B3485" w:rsidRDefault="007B610F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3485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3485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3485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3485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3485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3485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3485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7B3485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3485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3485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Nombre de</w:t>
            </w:r>
            <w:r w:rsidR="00AA3837" w:rsidRPr="007B3485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3485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31348026" w:rsidR="0067059C" w:rsidRPr="007B3485" w:rsidRDefault="00DB645B" w:rsidP="0067059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u w:val="single"/>
                <w:lang w:val="es-ES_tradnl" w:eastAsia="es-MX"/>
              </w:rPr>
            </w:pPr>
            <w:r w:rsidRPr="007B3485">
              <w:rPr>
                <w:rFonts w:ascii="Arial" w:eastAsia="Roboto" w:hAnsi="Arial" w:cs="Arial"/>
                <w:color w:val="800000"/>
                <w:u w:val="single"/>
                <w:lang w:val="es-ES_tradnl" w:eastAsia="es-MX"/>
              </w:rPr>
              <w:t>Fisioterapia Pediátrica y Estimulación Temprana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3485" w14:paraId="79DAB0DE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3485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3485">
              <w:rPr>
                <w:rFonts w:ascii="Arial" w:hAnsi="Arial" w:cs="Arial"/>
              </w:rPr>
              <w:t>Nombre d</w:t>
            </w:r>
            <w:r w:rsidR="0077242C" w:rsidRPr="007B3485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3485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Pr="007B3485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Pr="007B3485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5D6B564D" w14:textId="211981FC" w:rsidR="00665E91" w:rsidRPr="007B3485" w:rsidRDefault="00DC7174" w:rsidP="004B18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 xml:space="preserve">Sesión </w:t>
            </w:r>
            <w:r w:rsidR="00216369">
              <w:rPr>
                <w:rFonts w:ascii="Arial" w:eastAsia="Roboto" w:hAnsi="Arial" w:cs="Arial"/>
                <w:color w:val="FF0000"/>
                <w:u w:val="single"/>
              </w:rPr>
              <w:t>7</w:t>
            </w:r>
            <w:r>
              <w:rPr>
                <w:rFonts w:ascii="Arial" w:eastAsia="Roboto" w:hAnsi="Arial" w:cs="Arial"/>
                <w:color w:val="FF0000"/>
                <w:u w:val="single"/>
              </w:rPr>
              <w:t xml:space="preserve">. </w:t>
            </w:r>
            <w:r w:rsidR="00F14029">
              <w:rPr>
                <w:rFonts w:ascii="Arial" w:eastAsia="Roboto" w:hAnsi="Arial" w:cs="Arial"/>
                <w:color w:val="FF0000"/>
                <w:u w:val="single"/>
              </w:rPr>
              <w:t xml:space="preserve">Trastornos </w:t>
            </w:r>
            <w:r w:rsidR="005909A4">
              <w:rPr>
                <w:rFonts w:ascii="Arial" w:eastAsia="Roboto" w:hAnsi="Arial" w:cs="Arial"/>
                <w:color w:val="FF0000"/>
                <w:u w:val="single"/>
              </w:rPr>
              <w:t>sensor</w:t>
            </w:r>
            <w:r w:rsidR="00F73F21">
              <w:rPr>
                <w:rFonts w:ascii="Arial" w:eastAsia="Roboto" w:hAnsi="Arial" w:cs="Arial"/>
                <w:color w:val="FF0000"/>
                <w:u w:val="single"/>
              </w:rPr>
              <w:t>iales y del comportamiento</w:t>
            </w:r>
          </w:p>
        </w:tc>
      </w:tr>
      <w:tr w:rsidR="00AC4EB9" w:rsidRPr="007B3485" w14:paraId="10860FB9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Pr="007B3485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3485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3485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3485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  <w:u w:val="single"/>
                <w:lang w:val="es-ES_tradnl" w:eastAsia="es-MX"/>
              </w:rPr>
            </w:pPr>
          </w:p>
          <w:p w14:paraId="7E53106D" w14:textId="7B8C066E" w:rsidR="00AA3837" w:rsidRPr="007B3485" w:rsidRDefault="007B610F" w:rsidP="007B610F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sz w:val="24"/>
                <w:szCs w:val="24"/>
                <w:u w:val="single"/>
                <w:lang w:val="es-ES_tradnl" w:eastAsia="es-MX"/>
              </w:rPr>
            </w:pPr>
            <w:r w:rsidRPr="007B3485">
              <w:rPr>
                <w:rFonts w:ascii="Arial" w:eastAsia="Roboto" w:hAnsi="Arial" w:cs="Arial"/>
                <w:b/>
                <w:color w:val="FF0000"/>
                <w:sz w:val="24"/>
                <w:szCs w:val="24"/>
                <w:u w:val="single"/>
                <w:lang w:val="es-ES_tradnl" w:eastAsia="es-MX"/>
              </w:rPr>
              <w:t>*</w:t>
            </w:r>
            <w:r w:rsidR="00AA3837" w:rsidRPr="007B3485">
              <w:rPr>
                <w:rFonts w:ascii="Arial" w:eastAsia="Roboto" w:hAnsi="Arial" w:cs="Arial"/>
                <w:b/>
                <w:color w:val="FF0000"/>
                <w:sz w:val="24"/>
                <w:szCs w:val="24"/>
                <w:u w:val="single"/>
                <w:lang w:val="es-ES_tradnl" w:eastAsia="es-MX"/>
              </w:rPr>
              <w:t xml:space="preserve"> Instrucción para el docente:</w:t>
            </w:r>
          </w:p>
          <w:p w14:paraId="45DFB52D" w14:textId="77777777" w:rsidR="007B610F" w:rsidRPr="007B3485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FF0000"/>
                <w:lang w:val="es-ES_tradnl" w:eastAsia="es-MX"/>
              </w:rPr>
            </w:pPr>
          </w:p>
          <w:p w14:paraId="2F412955" w14:textId="694FE24A" w:rsidR="00D16E27" w:rsidRPr="00D16E27" w:rsidRDefault="00D16E27" w:rsidP="00D16E2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CO" w:eastAsia="es-MX"/>
              </w:rPr>
            </w:pP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¡Bienvenidos a la sesión </w:t>
            </w:r>
            <w:r w:rsidR="00167A77">
              <w:rPr>
                <w:rFonts w:ascii="Arial" w:eastAsia="Roboto" w:hAnsi="Arial" w:cs="Arial"/>
                <w:bCs/>
                <w:lang w:val="es-CO" w:eastAsia="es-MX"/>
              </w:rPr>
              <w:t>7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! En esta unidad exploraremos l</w:t>
            </w:r>
            <w:r w:rsidR="00A60014">
              <w:rPr>
                <w:rFonts w:ascii="Arial" w:eastAsia="Roboto" w:hAnsi="Arial" w:cs="Arial"/>
                <w:bCs/>
                <w:lang w:val="es-CO" w:eastAsia="es-MX"/>
              </w:rPr>
              <w:t xml:space="preserve">os trastornos </w:t>
            </w:r>
            <w:r w:rsidR="00167A77">
              <w:rPr>
                <w:rFonts w:ascii="Arial" w:eastAsia="Roboto" w:hAnsi="Arial" w:cs="Arial"/>
                <w:bCs/>
                <w:lang w:val="es-CO" w:eastAsia="es-MX"/>
              </w:rPr>
              <w:t>sensoriales y del comportamiento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. Durante la sesión, profundizaremos en</w:t>
            </w:r>
            <w:r w:rsidR="00167A77">
              <w:rPr>
                <w:rFonts w:ascii="Arial" w:eastAsia="Roboto" w:hAnsi="Arial" w:cs="Arial"/>
                <w:bCs/>
                <w:lang w:val="es-CO" w:eastAsia="es-MX"/>
              </w:rPr>
              <w:t xml:space="preserve"> cómo entender las diferencias sensoriales y del comportamiento según </w:t>
            </w:r>
            <w:r w:rsidR="009D4F73">
              <w:rPr>
                <w:rFonts w:ascii="Arial" w:eastAsia="Roboto" w:hAnsi="Arial" w:cs="Arial"/>
                <w:bCs/>
                <w:lang w:val="es-CO" w:eastAsia="es-MX"/>
              </w:rPr>
              <w:t xml:space="preserve">J. Miller entendiendo que </w:t>
            </w:r>
            <w:r w:rsidR="00B1720B">
              <w:rPr>
                <w:rFonts w:ascii="Arial" w:eastAsia="Roboto" w:hAnsi="Arial" w:cs="Arial"/>
                <w:bCs/>
                <w:lang w:val="es-CO" w:eastAsia="es-MX"/>
              </w:rPr>
              <w:t>la persona no es solo un diagnóstico, es un espectro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.</w:t>
            </w:r>
            <w:r w:rsidR="00B1720B">
              <w:rPr>
                <w:rFonts w:ascii="Arial" w:eastAsia="Roboto" w:hAnsi="Arial" w:cs="Arial"/>
                <w:bCs/>
                <w:lang w:val="es-CO" w:eastAsia="es-MX"/>
              </w:rPr>
              <w:t xml:space="preserve"> V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eremos </w:t>
            </w:r>
            <w:r w:rsidR="00B1720B">
              <w:rPr>
                <w:rFonts w:ascii="Arial" w:eastAsia="Roboto" w:hAnsi="Arial" w:cs="Arial"/>
                <w:bCs/>
                <w:lang w:val="es-CO" w:eastAsia="es-MX"/>
              </w:rPr>
              <w:t xml:space="preserve">también,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cómo la</w:t>
            </w:r>
            <w:r w:rsidR="00181D88">
              <w:rPr>
                <w:rFonts w:ascii="Arial" w:eastAsia="Roboto" w:hAnsi="Arial" w:cs="Arial"/>
                <w:bCs/>
                <w:lang w:val="es-CO" w:eastAsia="es-MX"/>
              </w:rPr>
              <w:t xml:space="preserve">s </w:t>
            </w:r>
            <w:r w:rsidR="00B1720B">
              <w:rPr>
                <w:rFonts w:ascii="Arial" w:eastAsia="Roboto" w:hAnsi="Arial" w:cs="Arial"/>
                <w:bCs/>
                <w:lang w:val="es-CO" w:eastAsia="es-MX"/>
              </w:rPr>
              <w:t>debemos aproximarnos a ese espectro de posibilidades no solo en nuestros pacientes sino en todos los que nos rodean</w:t>
            </w:r>
            <w:r w:rsidR="00375D4C">
              <w:rPr>
                <w:rFonts w:ascii="Arial" w:eastAsia="Roboto" w:hAnsi="Arial" w:cs="Arial"/>
                <w:bCs/>
                <w:lang w:val="es-CO" w:eastAsia="es-MX"/>
              </w:rPr>
              <w:t xml:space="preserve"> para así mejorar no solo nuestra interacción y entendimiento con los pacientes que tengan algún tipo de trastorno sensorial y del comportamiento sino </w:t>
            </w:r>
            <w:r w:rsidR="00D81E97">
              <w:rPr>
                <w:rFonts w:ascii="Arial" w:eastAsia="Roboto" w:hAnsi="Arial" w:cs="Arial"/>
                <w:bCs/>
                <w:lang w:val="es-CO" w:eastAsia="es-MX"/>
              </w:rPr>
              <w:t>tambien todas las personas que nos rodean.</w:t>
            </w:r>
          </w:p>
          <w:p w14:paraId="71DB805C" w14:textId="340E2D3D" w:rsidR="00D16E27" w:rsidRPr="00D16E27" w:rsidRDefault="00D16E27" w:rsidP="00D16E2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CO" w:eastAsia="es-MX"/>
              </w:rPr>
            </w:pP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Estos temas son fundamentales porque te permitirán comprender </w:t>
            </w:r>
            <w:r w:rsidR="00D81E97">
              <w:rPr>
                <w:rFonts w:ascii="Arial" w:eastAsia="Roboto" w:hAnsi="Arial" w:cs="Arial"/>
                <w:bCs/>
                <w:lang w:val="es-CO" w:eastAsia="es-MX"/>
              </w:rPr>
              <w:t xml:space="preserve">la importancia de </w:t>
            </w:r>
            <w:r w:rsidR="00323672">
              <w:rPr>
                <w:rFonts w:ascii="Arial" w:eastAsia="Roboto" w:hAnsi="Arial" w:cs="Arial"/>
                <w:bCs/>
                <w:lang w:val="es-CO" w:eastAsia="es-MX"/>
              </w:rPr>
              <w:t>la interacción a los</w:t>
            </w:r>
            <w:r w:rsidR="00D81E97">
              <w:rPr>
                <w:rFonts w:ascii="Arial" w:eastAsia="Roboto" w:hAnsi="Arial" w:cs="Arial"/>
                <w:bCs/>
                <w:lang w:val="es-CO" w:eastAsia="es-MX"/>
              </w:rPr>
              <w:t xml:space="preserve"> sentidos para entender el comportamiento</w:t>
            </w:r>
            <w:r w:rsidR="00323672">
              <w:rPr>
                <w:rFonts w:ascii="Arial" w:eastAsia="Roboto" w:hAnsi="Arial" w:cs="Arial"/>
                <w:bCs/>
                <w:lang w:val="es-CO" w:eastAsia="es-MX"/>
              </w:rPr>
              <w:t xml:space="preserve"> del sujeto</w:t>
            </w:r>
            <w:r w:rsidR="00D81E97">
              <w:rPr>
                <w:rFonts w:ascii="Arial" w:eastAsia="Roboto" w:hAnsi="Arial" w:cs="Arial"/>
                <w:bCs/>
                <w:lang w:val="es-CO" w:eastAsia="es-MX"/>
              </w:rPr>
              <w:t xml:space="preserve">. </w:t>
            </w:r>
            <w:r w:rsidR="00323672">
              <w:rPr>
                <w:rFonts w:ascii="Arial" w:eastAsia="Roboto" w:hAnsi="Arial" w:cs="Arial"/>
                <w:bCs/>
                <w:lang w:val="es-CO" w:eastAsia="es-MX"/>
              </w:rPr>
              <w:t>Logrando esto entenderán</w:t>
            </w:r>
            <w:r w:rsidR="00F07D77" w:rsidRPr="007B3485">
              <w:rPr>
                <w:rFonts w:ascii="Arial" w:eastAsia="Roboto" w:hAnsi="Arial" w:cs="Arial"/>
                <w:bCs/>
                <w:lang w:val="es-CO" w:eastAsia="es-MX"/>
              </w:rPr>
              <w:t xml:space="preserve"> cómo intervenir </w:t>
            </w: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>para potenciar el bienestar de los niños. Al finalizar esta sesión, tendrás una comprensión</w:t>
            </w:r>
            <w:r w:rsidR="00323672">
              <w:rPr>
                <w:rFonts w:ascii="Arial" w:eastAsia="Roboto" w:hAnsi="Arial" w:cs="Arial"/>
                <w:bCs/>
                <w:lang w:val="es-CO" w:eastAsia="es-MX"/>
              </w:rPr>
              <w:t xml:space="preserve"> clara y una mirada nueva sobre cómo </w:t>
            </w:r>
            <w:r w:rsidR="008672D1">
              <w:rPr>
                <w:rFonts w:ascii="Arial" w:eastAsia="Roboto" w:hAnsi="Arial" w:cs="Arial"/>
                <w:bCs/>
                <w:lang w:val="es-CO" w:eastAsia="es-MX"/>
              </w:rPr>
              <w:t>se debe empatizar y conectar con las personas, entendiendo cómo ven el mundo, entendiendo la gran complejidad de los trastornos sensoriales y del comportamiento</w:t>
            </w:r>
            <w:r w:rsidR="00644D23">
              <w:rPr>
                <w:rFonts w:ascii="Arial" w:eastAsia="Roboto" w:hAnsi="Arial" w:cs="Arial"/>
                <w:bCs/>
                <w:lang w:val="es-CO" w:eastAsia="es-MX"/>
              </w:rPr>
              <w:t>.</w:t>
            </w:r>
            <w:r w:rsidR="00644D23">
              <w:rPr>
                <w:rFonts w:ascii="Arial" w:eastAsia="Roboto" w:hAnsi="Arial" w:cs="Arial"/>
                <w:bCs/>
                <w:lang w:val="es-CO" w:eastAsia="es-MX"/>
              </w:rPr>
              <w:br/>
            </w:r>
          </w:p>
          <w:p w14:paraId="0CD84B80" w14:textId="513FC28D" w:rsidR="00D16E27" w:rsidRPr="00D16E27" w:rsidRDefault="00D16E27" w:rsidP="00D16E2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CO" w:eastAsia="es-MX"/>
              </w:rPr>
            </w:pPr>
            <w:r w:rsidRPr="00D16E27">
              <w:rPr>
                <w:rFonts w:ascii="Arial" w:eastAsia="Roboto" w:hAnsi="Arial" w:cs="Arial"/>
                <w:bCs/>
                <w:lang w:val="es-CO" w:eastAsia="es-MX"/>
              </w:rPr>
              <w:t xml:space="preserve">Esta unidad </w:t>
            </w:r>
            <w:r w:rsidR="00644D23">
              <w:rPr>
                <w:rFonts w:ascii="Arial" w:eastAsia="Roboto" w:hAnsi="Arial" w:cs="Arial"/>
                <w:bCs/>
                <w:lang w:val="es-CO" w:eastAsia="es-MX"/>
              </w:rPr>
              <w:t xml:space="preserve">termina siendo una de las clases que integran y </w:t>
            </w:r>
            <w:r w:rsidR="004E0EBE">
              <w:rPr>
                <w:rFonts w:ascii="Arial" w:eastAsia="Roboto" w:hAnsi="Arial" w:cs="Arial"/>
                <w:bCs/>
                <w:lang w:val="es-CO" w:eastAsia="es-MX"/>
              </w:rPr>
              <w:t>generan un profundo entendimiento de la atención pediátrica desde lo social y sensorial.</w:t>
            </w:r>
            <w:r w:rsidR="0069207C">
              <w:rPr>
                <w:rFonts w:ascii="Arial" w:eastAsia="Roboto" w:hAnsi="Arial" w:cs="Arial"/>
                <w:bCs/>
                <w:lang w:val="es-CO" w:eastAsia="es-MX"/>
              </w:rPr>
              <w:t xml:space="preserve"> Esta clase les promoverá no atender una condición de salud sino a una persona </w:t>
            </w:r>
            <w:proofErr w:type="spellStart"/>
            <w:r w:rsidR="0069207C">
              <w:rPr>
                <w:rFonts w:ascii="Arial" w:eastAsia="Roboto" w:hAnsi="Arial" w:cs="Arial"/>
                <w:bCs/>
                <w:lang w:val="es-CO" w:eastAsia="es-MX"/>
              </w:rPr>
              <w:t>senti</w:t>
            </w:r>
            <w:proofErr w:type="spellEnd"/>
            <w:r w:rsidR="0069207C">
              <w:rPr>
                <w:rFonts w:ascii="Arial" w:eastAsia="Roboto" w:hAnsi="Arial" w:cs="Arial"/>
                <w:bCs/>
                <w:lang w:val="es-CO" w:eastAsia="es-MX"/>
              </w:rPr>
              <w:t>-pensante.</w:t>
            </w:r>
          </w:p>
          <w:p w14:paraId="166735C2" w14:textId="46BB2A79" w:rsidR="00B34B6F" w:rsidRPr="007B3485" w:rsidRDefault="00B34B6F" w:rsidP="00B34B6F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CO"/>
              </w:rPr>
            </w:pPr>
          </w:p>
        </w:tc>
      </w:tr>
      <w:tr w:rsidR="00AC4EB9" w:rsidRPr="007B3485" w14:paraId="2E3C2FDF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3485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Objetivo de</w:t>
            </w:r>
            <w:r w:rsidR="00AA3837" w:rsidRPr="007B3485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Pr="007B3485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0B087FAB" w14:textId="0B75E7DA" w:rsidR="00AA3837" w:rsidRPr="007B3485" w:rsidRDefault="007B610F" w:rsidP="007B610F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</w:pPr>
            <w:r w:rsidRPr="007B3485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  <w:t>*</w:t>
            </w:r>
            <w:r w:rsidR="00AA3837" w:rsidRPr="007B3485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  <w:t>Instrucción para el docente</w:t>
            </w:r>
          </w:p>
          <w:p w14:paraId="72DCDAA9" w14:textId="77777777" w:rsidR="007B610F" w:rsidRPr="007B3485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6D3F3E0B" w14:textId="0442A4DE" w:rsidR="007B610F" w:rsidRPr="008304BD" w:rsidRDefault="008304BD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z w:val="22"/>
                <w:szCs w:val="22"/>
                <w:shd w:val="clear" w:color="auto" w:fill="FFFFFF"/>
              </w:rPr>
            </w:pP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Evaluar y </w:t>
            </w:r>
            <w:r w:rsidR="001951DA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aprender</w:t>
            </w: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técnicas 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para </w:t>
            </w:r>
            <w:r w:rsidR="0069207C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modular</w:t>
            </w:r>
            <w:r w:rsidR="00D018C6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trastornos </w:t>
            </w:r>
            <w:r w:rsidR="0069207C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sensoriales y del comportamiento </w:t>
            </w:r>
            <w:r w:rsidR="008B762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en </w:t>
            </w:r>
            <w:r w:rsidRPr="008304BD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niños, utilizando</w:t>
            </w:r>
            <w:r w:rsidR="00F83884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 xml:space="preserve"> el concepto de la evolución de la integración sensorial de J. Miller para analizar </w:t>
            </w:r>
            <w:r w:rsidR="0015101E"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  <w:t>los tipos de trastornos ya sean de modulación sensorial, discriminación sensorial o motor relacionado con procesamiento sensorial.</w:t>
            </w:r>
          </w:p>
        </w:tc>
      </w:tr>
      <w:tr w:rsidR="00AC4EB9" w:rsidRPr="007B3485" w14:paraId="2762821E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Pr="007B3485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3485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 xml:space="preserve">Lecturas y recursos a </w:t>
            </w:r>
            <w:r w:rsidRPr="007B3485">
              <w:rPr>
                <w:rFonts w:ascii="Arial" w:hAnsi="Arial" w:cs="Arial"/>
              </w:rPr>
              <w:lastRenderedPageBreak/>
              <w:t>revisar previo a la sesión</w:t>
            </w:r>
          </w:p>
        </w:tc>
        <w:tc>
          <w:tcPr>
            <w:tcW w:w="8505" w:type="dxa"/>
            <w:shd w:val="clear" w:color="auto" w:fill="auto"/>
          </w:tcPr>
          <w:p w14:paraId="5F5997C8" w14:textId="48D8B93C" w:rsidR="00251A67" w:rsidRPr="007B3485" w:rsidRDefault="00B768D9" w:rsidP="005159D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3485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lastRenderedPageBreak/>
              <w:t xml:space="preserve">. </w:t>
            </w:r>
          </w:p>
          <w:p w14:paraId="6E0B9EA4" w14:textId="66CDBD40" w:rsidR="00AA3837" w:rsidRPr="007B3485" w:rsidRDefault="007B610F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*</w:t>
            </w:r>
            <w:r w:rsidR="00AA3837"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Instrucción para el docente:</w:t>
            </w:r>
          </w:p>
          <w:p w14:paraId="6B5A87D1" w14:textId="0B4FEB23" w:rsidR="00F7509D" w:rsidRPr="00F7509D" w:rsidRDefault="00F7509D" w:rsidP="00F7509D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  <w:r w:rsidRPr="00F7509D">
              <w:rPr>
                <w:rFonts w:ascii="Arial" w:hAnsi="Arial" w:cs="Arial"/>
                <w:lang w:val="es-CO"/>
              </w:rPr>
              <w:t xml:space="preserve">Se recomienda la siguiente </w:t>
            </w:r>
            <w:proofErr w:type="gramStart"/>
            <w:r w:rsidRPr="00F7509D">
              <w:rPr>
                <w:rFonts w:ascii="Arial" w:hAnsi="Arial" w:cs="Arial"/>
                <w:lang w:val="es-CO"/>
              </w:rPr>
              <w:t>lectura</w:t>
            </w:r>
            <w:proofErr w:type="gramEnd"/>
            <w:r w:rsidRPr="00F7509D">
              <w:rPr>
                <w:rFonts w:ascii="Arial" w:hAnsi="Arial" w:cs="Arial"/>
                <w:lang w:val="es-CO"/>
              </w:rPr>
              <w:t xml:space="preserve"> pero posterior a la </w:t>
            </w:r>
            <w:r>
              <w:rPr>
                <w:rFonts w:ascii="Arial" w:hAnsi="Arial" w:cs="Arial"/>
                <w:lang w:val="es-CO"/>
              </w:rPr>
              <w:t>clase</w:t>
            </w:r>
            <w:r w:rsidR="00FA7C04">
              <w:rPr>
                <w:rFonts w:ascii="Arial" w:hAnsi="Arial" w:cs="Arial"/>
                <w:lang w:val="es-CO"/>
              </w:rPr>
              <w:t xml:space="preserve">, esto con el fin de que atiendan a la clase con apertura y sin carga </w:t>
            </w:r>
            <w:r w:rsidR="00811D9C">
              <w:rPr>
                <w:rFonts w:ascii="Arial" w:hAnsi="Arial" w:cs="Arial"/>
                <w:lang w:val="es-CO"/>
              </w:rPr>
              <w:t>mental.</w:t>
            </w:r>
            <w:r w:rsidR="00811D9C">
              <w:rPr>
                <w:rFonts w:ascii="Arial" w:hAnsi="Arial" w:cs="Arial"/>
                <w:lang w:val="es-CO"/>
              </w:rPr>
              <w:br/>
            </w:r>
            <w:r w:rsidRPr="00811D9C">
              <w:rPr>
                <w:rFonts w:ascii="Arial" w:hAnsi="Arial" w:cs="Arial"/>
                <w:lang w:val="en-US"/>
              </w:rPr>
              <w:br/>
            </w:r>
            <w:r w:rsidRPr="00F7509D">
              <w:rPr>
                <w:rFonts w:ascii="Arial" w:hAnsi="Arial" w:cs="Arial"/>
                <w:lang w:val="en-US"/>
              </w:rPr>
              <w:t xml:space="preserve">Miller, L. J., Anzalone, M. E., Lane, S. J., Cermak, S. A., &amp; Osten, E. T. (2007). </w:t>
            </w:r>
            <w:r w:rsidRPr="00F7509D">
              <w:rPr>
                <w:rFonts w:ascii="Arial" w:hAnsi="Arial" w:cs="Arial"/>
                <w:b/>
                <w:bCs/>
                <w:lang w:val="en-US"/>
              </w:rPr>
              <w:lastRenderedPageBreak/>
              <w:t>Concept evolution in sensory integration: A proposed nosology for diagnosis.</w:t>
            </w:r>
            <w:r w:rsidRPr="00F7509D">
              <w:rPr>
                <w:rFonts w:ascii="Arial" w:hAnsi="Arial" w:cs="Arial"/>
                <w:lang w:val="en-US"/>
              </w:rPr>
              <w:t xml:space="preserve"> </w:t>
            </w:r>
            <w:r w:rsidRPr="00F7509D">
              <w:rPr>
                <w:rFonts w:ascii="Arial" w:hAnsi="Arial" w:cs="Arial"/>
                <w:i/>
                <w:iCs/>
                <w:lang w:val="es-CO"/>
              </w:rPr>
              <w:t xml:space="preserve">American </w:t>
            </w:r>
            <w:proofErr w:type="spellStart"/>
            <w:r w:rsidRPr="00F7509D">
              <w:rPr>
                <w:rFonts w:ascii="Arial" w:hAnsi="Arial" w:cs="Arial"/>
                <w:i/>
                <w:iCs/>
                <w:lang w:val="es-CO"/>
              </w:rPr>
              <w:t>Journal</w:t>
            </w:r>
            <w:proofErr w:type="spellEnd"/>
            <w:r w:rsidRPr="00F7509D">
              <w:rPr>
                <w:rFonts w:ascii="Arial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F7509D">
              <w:rPr>
                <w:rFonts w:ascii="Arial" w:hAnsi="Arial" w:cs="Arial"/>
                <w:i/>
                <w:iCs/>
                <w:lang w:val="es-CO"/>
              </w:rPr>
              <w:t>of</w:t>
            </w:r>
            <w:proofErr w:type="spellEnd"/>
            <w:r w:rsidRPr="00F7509D">
              <w:rPr>
                <w:rFonts w:ascii="Arial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F7509D">
              <w:rPr>
                <w:rFonts w:ascii="Arial" w:hAnsi="Arial" w:cs="Arial"/>
                <w:i/>
                <w:iCs/>
                <w:lang w:val="es-CO"/>
              </w:rPr>
              <w:t>Occupational</w:t>
            </w:r>
            <w:proofErr w:type="spellEnd"/>
            <w:r w:rsidRPr="00F7509D">
              <w:rPr>
                <w:rFonts w:ascii="Arial" w:hAnsi="Arial" w:cs="Arial"/>
                <w:i/>
                <w:iCs/>
                <w:lang w:val="es-CO"/>
              </w:rPr>
              <w:t xml:space="preserve"> </w:t>
            </w:r>
            <w:proofErr w:type="spellStart"/>
            <w:r w:rsidRPr="00F7509D">
              <w:rPr>
                <w:rFonts w:ascii="Arial" w:hAnsi="Arial" w:cs="Arial"/>
                <w:i/>
                <w:iCs/>
                <w:lang w:val="es-CO"/>
              </w:rPr>
              <w:t>Therapy</w:t>
            </w:r>
            <w:proofErr w:type="spellEnd"/>
            <w:r w:rsidRPr="00F7509D">
              <w:rPr>
                <w:rFonts w:ascii="Arial" w:hAnsi="Arial" w:cs="Arial"/>
                <w:lang w:val="es-CO"/>
              </w:rPr>
              <w:t>, 61(2), 135-140.</w:t>
            </w:r>
          </w:p>
          <w:p w14:paraId="66C4CFBD" w14:textId="26124EEB" w:rsidR="00A75336" w:rsidRPr="007B3485" w:rsidRDefault="00A75336" w:rsidP="00424191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</w:p>
        </w:tc>
      </w:tr>
      <w:tr w:rsidR="008D30E3" w:rsidRPr="007B3485" w14:paraId="18596426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16A2F22" w14:textId="3A32E5CA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</w:rPr>
            </w:pPr>
          </w:p>
          <w:p w14:paraId="4DA64CC6" w14:textId="77777777" w:rsidR="00B34B6F" w:rsidRPr="007B3485" w:rsidRDefault="00B34B6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EBA7902" w14:textId="77777777" w:rsidR="00EF303A" w:rsidRPr="007B3485" w:rsidRDefault="00EF303A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926876D" w14:textId="0F9E80A8" w:rsidR="008D30E3" w:rsidRPr="007B3485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1E4AB04F" w14:textId="77777777" w:rsidR="007B610F" w:rsidRPr="007B3485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5DAA59F2" w14:textId="425A53B9" w:rsidR="00AA3837" w:rsidRPr="007B3485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 w:rsidRPr="007B3485"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3485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</w:t>
            </w:r>
          </w:p>
          <w:p w14:paraId="2EE8FB0E" w14:textId="77777777" w:rsidR="007B610F" w:rsidRPr="007B3485" w:rsidRDefault="007B610F" w:rsidP="00AA3837">
            <w:pPr>
              <w:spacing w:after="160" w:line="259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7C7BD9A" w14:textId="478918D7" w:rsidR="00EC5286" w:rsidRPr="00780B8A" w:rsidRDefault="00D90004" w:rsidP="002071A7">
            <w:pPr>
              <w:pStyle w:val="Prrafodelista"/>
              <w:numPr>
                <w:ilvl w:val="0"/>
                <w:numId w:val="3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¿Qué es la integración sensorial? Y 3 casos prácticos - #12 Diccionario de neurorrehabilitación</w:t>
            </w:r>
            <w:r w:rsidR="00BF3D5E" w:rsidRPr="00780B8A">
              <w:rPr>
                <w:rFonts w:ascii="Arial" w:hAnsi="Arial" w:cs="Arial"/>
              </w:rPr>
              <w:t xml:space="preserve"> </w:t>
            </w:r>
            <w:r w:rsidR="00B34B6F" w:rsidRPr="00780B8A">
              <w:rPr>
                <w:rFonts w:ascii="Arial" w:hAnsi="Arial" w:cs="Arial"/>
              </w:rPr>
              <w:t xml:space="preserve">[Video]. </w:t>
            </w:r>
            <w:r w:rsidR="00B34B6F" w:rsidRPr="00780B8A">
              <w:rPr>
                <w:rFonts w:ascii="Arial" w:hAnsi="Arial" w:cs="Arial"/>
                <w:lang w:val="en-US"/>
              </w:rPr>
              <w:t xml:space="preserve">YouTube. </w:t>
            </w:r>
            <w:hyperlink r:id="rId7" w:history="1">
              <w:r w:rsidR="00B85633" w:rsidRPr="00DA37D8">
                <w:rPr>
                  <w:rStyle w:val="Hipervnculo"/>
                  <w:lang w:val="en-US"/>
                </w:rPr>
                <w:t>https://www.youtube.com/watch?v=s2pkAsQcuSE</w:t>
              </w:r>
            </w:hyperlink>
            <w:r w:rsidR="00B85633">
              <w:rPr>
                <w:lang w:val="en-US"/>
              </w:rPr>
              <w:br/>
            </w:r>
          </w:p>
          <w:p w14:paraId="5E783495" w14:textId="42997844" w:rsidR="00EC5286" w:rsidRPr="007B3485" w:rsidRDefault="0023608D" w:rsidP="00EC5286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Este video</w:t>
            </w:r>
            <w:r w:rsidR="001502A2">
              <w:rPr>
                <w:rFonts w:ascii="Arial" w:hAnsi="Arial" w:cs="Arial"/>
              </w:rPr>
              <w:t xml:space="preserve"> sirve como introducción a la importancia de la integración sensorial.</w:t>
            </w:r>
            <w:r w:rsidR="00780B8A">
              <w:rPr>
                <w:rFonts w:ascii="Arial" w:hAnsi="Arial" w:cs="Arial"/>
              </w:rPr>
              <w:t xml:space="preserve"> </w:t>
            </w:r>
          </w:p>
          <w:p w14:paraId="0212A4A8" w14:textId="77777777" w:rsidR="0023608D" w:rsidRPr="007B3485" w:rsidRDefault="0023608D" w:rsidP="00EC5286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2B6103E" w14:textId="5E2FB25F" w:rsidR="00B34B6F" w:rsidRPr="008A540B" w:rsidRDefault="00E96F2C" w:rsidP="0021359D">
            <w:pPr>
              <w:pStyle w:val="Prrafodelista"/>
              <w:numPr>
                <w:ilvl w:val="0"/>
                <w:numId w:val="3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Segoe UI Emoji" w:hAnsi="Segoe UI Emoji" w:cs="Segoe UI Emoji"/>
                <w:lang w:val="es-CO"/>
              </w:rPr>
              <w:t xml:space="preserve">Integración Sensorial Masterclass con Carolina López </w:t>
            </w:r>
            <w:r w:rsidR="00B34B6F" w:rsidRPr="008A540B">
              <w:rPr>
                <w:rFonts w:ascii="Arial" w:hAnsi="Arial" w:cs="Arial"/>
              </w:rPr>
              <w:t xml:space="preserve">[Video]. YouTube. </w:t>
            </w:r>
            <w:hyperlink r:id="rId8" w:history="1">
              <w:r w:rsidRPr="00DA37D8">
                <w:rPr>
                  <w:rStyle w:val="Hipervnculo"/>
                </w:rPr>
                <w:t>https://www.youtube.com/watch?v=dkarOqdbf38</w:t>
              </w:r>
            </w:hyperlink>
            <w:r>
              <w:br/>
            </w:r>
          </w:p>
          <w:p w14:paraId="5748A11B" w14:textId="1ADEE17F" w:rsidR="00FC66C5" w:rsidRPr="007B3485" w:rsidRDefault="005B0531" w:rsidP="00FC66C5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Este video demuestra una mirada </w:t>
            </w:r>
            <w:r w:rsidR="008D5B6A">
              <w:rPr>
                <w:rFonts w:ascii="Arial" w:hAnsi="Arial" w:cs="Arial"/>
              </w:rPr>
              <w:t xml:space="preserve">más profunda sobre </w:t>
            </w:r>
            <w:r>
              <w:rPr>
                <w:rFonts w:ascii="Arial" w:hAnsi="Arial" w:cs="Arial"/>
              </w:rPr>
              <w:t>la integración sensorial según Anna Jean Ayres sobre los 4 perfiles sensoriales.</w:t>
            </w:r>
          </w:p>
        </w:tc>
      </w:tr>
      <w:tr w:rsidR="008D30E3" w:rsidRPr="00C43B5A" w14:paraId="61E9D620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05222A6" w14:textId="77777777" w:rsidR="007B610F" w:rsidRPr="007B3485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863C964" w14:textId="2B9AE50E" w:rsidR="008D30E3" w:rsidRPr="007B3485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7B3485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2AED3" w14:textId="09CA914B" w:rsidR="00AA3837" w:rsidRPr="007B3485" w:rsidRDefault="007B610F" w:rsidP="007B61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*</w:t>
            </w:r>
            <w:r w:rsidR="00AA3837" w:rsidRPr="007B3485">
              <w:rPr>
                <w:rFonts w:ascii="Arial" w:hAnsi="Arial" w:cs="Arial"/>
                <w:b/>
                <w:bCs/>
                <w:color w:val="C00000"/>
                <w:sz w:val="24"/>
                <w:szCs w:val="24"/>
                <w:u w:val="single"/>
              </w:rPr>
              <w:t>Instrucción para el docente</w:t>
            </w:r>
          </w:p>
          <w:p w14:paraId="0E4F6C71" w14:textId="2A5EC2CE" w:rsidR="00C43B5A" w:rsidRPr="0019770D" w:rsidRDefault="00F20195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  <w:hyperlink r:id="rId9" w:history="1">
              <w:r w:rsidRPr="00DA37D8">
                <w:rPr>
                  <w:rStyle w:val="Hipervnculo"/>
                  <w:rFonts w:ascii="Arial" w:hAnsi="Arial" w:cs="Arial"/>
                </w:rPr>
                <w:t>https://dialnet.unirioja.es/descarga/articulo/4276930.pdf</w:t>
              </w:r>
            </w:hyperlink>
            <w:r>
              <w:rPr>
                <w:rFonts w:ascii="Arial" w:hAnsi="Arial" w:cs="Arial"/>
              </w:rPr>
              <w:br/>
            </w:r>
          </w:p>
          <w:p w14:paraId="6257389C" w14:textId="59BEB1B7" w:rsidR="00C43B5A" w:rsidRDefault="00C43B5A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  <w:r w:rsidRPr="00C43B5A">
              <w:rPr>
                <w:rFonts w:ascii="Arial" w:hAnsi="Arial" w:cs="Arial"/>
                <w:lang w:val="es-CO"/>
              </w:rPr>
              <w:t xml:space="preserve">Documento ideal </w:t>
            </w:r>
            <w:r w:rsidR="00F20195">
              <w:rPr>
                <w:rFonts w:ascii="Arial" w:hAnsi="Arial" w:cs="Arial"/>
                <w:lang w:val="es-CO"/>
              </w:rPr>
              <w:t>para entender los perfiles sensoriales que propone la doctora Ayres</w:t>
            </w:r>
            <w:r>
              <w:rPr>
                <w:rFonts w:ascii="Arial" w:hAnsi="Arial" w:cs="Arial"/>
                <w:lang w:val="es-CO"/>
              </w:rPr>
              <w:t xml:space="preserve">. </w:t>
            </w:r>
          </w:p>
          <w:p w14:paraId="3DFA17C2" w14:textId="77777777" w:rsidR="00C43B5A" w:rsidRDefault="00C43B5A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</w:p>
          <w:p w14:paraId="6E5382D9" w14:textId="77777777" w:rsidR="00C43B5A" w:rsidRDefault="00C43B5A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</w:p>
          <w:p w14:paraId="0D90F56C" w14:textId="5084E487" w:rsidR="0017189C" w:rsidRDefault="006F46C5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  <w:hyperlink r:id="rId10" w:history="1">
              <w:r w:rsidRPr="00DA37D8">
                <w:rPr>
                  <w:rStyle w:val="Hipervnculo"/>
                </w:rPr>
                <w:t>https://revistaterapiaocupacional.uchile.cl/index.php/RTO/article/view/41947</w:t>
              </w:r>
            </w:hyperlink>
            <w:r>
              <w:br/>
            </w:r>
          </w:p>
          <w:p w14:paraId="4608FD4A" w14:textId="7C503957" w:rsidR="0017189C" w:rsidRPr="00C43B5A" w:rsidRDefault="00015F1F" w:rsidP="0062484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CO"/>
              </w:rPr>
            </w:pPr>
            <w:r>
              <w:rPr>
                <w:rFonts w:ascii="Arial" w:hAnsi="Arial" w:cs="Arial"/>
                <w:lang w:val="es-CO"/>
              </w:rPr>
              <w:t>Artículo recopilatorio de intervenciones de integración sensorial en niños con trastorno del espectro autista.</w:t>
            </w:r>
          </w:p>
        </w:tc>
      </w:tr>
      <w:tr w:rsidR="00696EDC" w:rsidRPr="007B3485" w14:paraId="24C1F5FD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05FF250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112EF8A5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3BC789EB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1536E36A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3C0900BD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5D0183EE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12B54DF0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3311791F" w14:textId="77777777" w:rsidR="007B610F" w:rsidRPr="00C43B5A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  <w:lang w:val="es-CO"/>
              </w:rPr>
            </w:pPr>
          </w:p>
          <w:p w14:paraId="34B89E0B" w14:textId="507BA90F" w:rsidR="00696EDC" w:rsidRPr="007B3485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 xml:space="preserve">Actividad de </w:t>
            </w:r>
            <w:r w:rsidR="0077242C" w:rsidRPr="007B3485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48907FE9" w14:textId="77777777" w:rsidR="007B610F" w:rsidRPr="007B3485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</w:rPr>
            </w:pPr>
          </w:p>
          <w:p w14:paraId="5679BD34" w14:textId="77777777" w:rsidR="00EC7DB4" w:rsidRPr="007B3485" w:rsidRDefault="007B610F" w:rsidP="00E83A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eastAsia="Roboto" w:hAnsi="Arial" w:cs="Arial"/>
                <w:b/>
                <w:bCs/>
                <w:iCs/>
                <w:color w:val="0070C0"/>
                <w:sz w:val="24"/>
                <w:szCs w:val="24"/>
              </w:rPr>
              <w:t>*</w:t>
            </w:r>
            <w:r w:rsidRPr="007B3485">
              <w:rPr>
                <w:rFonts w:ascii="Arial" w:eastAsia="Roboto" w:hAnsi="Arial" w:cs="Arial"/>
                <w:b/>
                <w:bCs/>
                <w:iCs/>
                <w:color w:val="C00000"/>
                <w:sz w:val="24"/>
                <w:szCs w:val="24"/>
                <w:u w:val="single"/>
              </w:rPr>
              <w:t>Instrucción para el docente:</w:t>
            </w:r>
          </w:p>
          <w:p w14:paraId="27AB7DCF" w14:textId="77777777" w:rsidR="00E83A71" w:rsidRPr="007B3485" w:rsidRDefault="00E83A71" w:rsidP="00E83A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u w:val="single"/>
              </w:rPr>
            </w:pPr>
          </w:p>
          <w:p w14:paraId="57B66406" w14:textId="02D7257F" w:rsidR="00E241EA" w:rsidRPr="00E241EA" w:rsidRDefault="00E241EA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highlight w:val="white"/>
                <w:lang w:val="es-CO"/>
              </w:rPr>
            </w:pPr>
            <w:r w:rsidRPr="00E241EA">
              <w:rPr>
                <w:rFonts w:ascii="Segoe UI Emoji" w:eastAsia="Roboto" w:hAnsi="Segoe UI Emoji" w:cs="Segoe UI Emoji"/>
                <w:iCs/>
                <w:highlight w:val="white"/>
                <w:lang w:val="es-CO"/>
              </w:rPr>
              <w:t>🕒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1. Inicio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Propósito: Brindar contexto y activar conocimientos previos.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Acción del docente: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Presentación personal: Iniciar con una breve presentación</w:t>
            </w:r>
            <w:r w:rsidR="006C145D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del docente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y generar conexión emocional con los estudiantes, compartiendo la pasión por el tema y el valor </w:t>
            </w:r>
            <w:r w:rsidR="00DE0C7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del </w:t>
            </w:r>
            <w:r w:rsidR="004B1D4B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entender la </w:t>
            </w:r>
            <w:r w:rsidR="007A3B1B">
              <w:rPr>
                <w:rFonts w:ascii="Arial" w:eastAsia="Roboto" w:hAnsi="Arial" w:cs="Arial"/>
                <w:iCs/>
                <w:highlight w:val="white"/>
                <w:lang w:val="es-CO"/>
              </w:rPr>
              <w:t>importancia de la integración sensorial para identificar el perfil sensorial y el plan de acción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Motivación: Explicar </w:t>
            </w:r>
            <w:r w:rsidR="00AF20F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y guiar cómo los sentidos y sus experiencias moldean </w:t>
            </w:r>
            <w:r w:rsidR="00D42138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los </w:t>
            </w:r>
            <w:r w:rsidR="00AF20F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</w:t>
            </w:r>
            <w:r w:rsidR="00D42138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perfiles sensoriales </w:t>
            </w:r>
            <w:r w:rsidR="00AF20FA">
              <w:rPr>
                <w:rFonts w:ascii="Arial" w:eastAsia="Roboto" w:hAnsi="Arial" w:cs="Arial"/>
                <w:iCs/>
                <w:highlight w:val="white"/>
                <w:lang w:val="es-CO"/>
              </w:rPr>
              <w:t>y por qué entender esto</w:t>
            </w:r>
            <w:r w:rsidR="003B14BD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</w:t>
            </w:r>
            <w:r w:rsidR="00DE0C7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es esencial para </w:t>
            </w:r>
            <w:r w:rsidR="00AF20FA">
              <w:rPr>
                <w:rFonts w:ascii="Arial" w:eastAsia="Roboto" w:hAnsi="Arial" w:cs="Arial"/>
                <w:iCs/>
                <w:highlight w:val="white"/>
                <w:lang w:val="es-CO"/>
              </w:rPr>
              <w:t>saber cómo</w:t>
            </w:r>
            <w:r w:rsidR="00D42138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planear la sesión terapéutica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Herramientas: </w:t>
            </w:r>
            <w:r w:rsidR="007655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>Se establece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el uso de </w:t>
            </w:r>
            <w:r w:rsidR="0082015E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gráficas, videos, </w:t>
            </w:r>
            <w:r w:rsidR="00A979E4">
              <w:rPr>
                <w:rFonts w:ascii="Arial" w:eastAsia="Roboto" w:hAnsi="Arial" w:cs="Arial"/>
                <w:iCs/>
                <w:highlight w:val="white"/>
                <w:lang w:val="es-CO"/>
              </w:rPr>
              <w:t>imágenes y dibujos sobre tablero virtual</w:t>
            </w:r>
            <w:r w:rsidR="007655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como </w:t>
            </w:r>
            <w:r w:rsidR="00A979E4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herramienta </w:t>
            </w:r>
            <w:r w:rsidR="007655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>de</w:t>
            </w:r>
            <w:r w:rsidR="00A218EB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aprendizaje</w:t>
            </w:r>
            <w:r w:rsidR="004C2ED2">
              <w:rPr>
                <w:rFonts w:ascii="Arial" w:eastAsia="Roboto" w:hAnsi="Arial" w:cs="Arial"/>
                <w:iCs/>
                <w:highlight w:val="white"/>
                <w:lang w:val="es-CO"/>
              </w:rPr>
              <w:t>, se hace uso de la cámara para ejemplificar la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evaluación e intervención</w:t>
            </w:r>
            <w:r w:rsidR="004C2ED2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="00B92D6F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</w:r>
          </w:p>
          <w:p w14:paraId="0B28105A" w14:textId="0DC87968" w:rsidR="00E241EA" w:rsidRPr="00E241EA" w:rsidRDefault="00E241EA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highlight w:val="white"/>
                <w:lang w:val="es-CO"/>
              </w:rPr>
            </w:pPr>
            <w:r w:rsidRPr="00E241EA">
              <w:rPr>
                <w:rFonts w:ascii="Segoe UI Emoji" w:eastAsia="Roboto" w:hAnsi="Segoe UI Emoji" w:cs="Segoe UI Emoji"/>
                <w:iCs/>
                <w:highlight w:val="white"/>
                <w:lang w:val="es-CO"/>
              </w:rPr>
              <w:t>🧠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2. Desarrollo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Propósito: Ejecutar la actividad principal en colaboración.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Acción del docente y el alumno: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Los estudiantes participarán activamente durante </w:t>
            </w:r>
            <w:r w:rsidR="004C2ED2">
              <w:rPr>
                <w:rFonts w:ascii="Arial" w:eastAsia="Roboto" w:hAnsi="Arial" w:cs="Arial"/>
                <w:iCs/>
                <w:highlight w:val="white"/>
                <w:lang w:val="es-CO"/>
              </w:rPr>
              <w:t>el uso de la pizarra virtual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, interactuarán con</w:t>
            </w:r>
            <w:r w:rsidR="008E24AB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los videos y las gráficas presentadas para entender</w:t>
            </w:r>
            <w:r w:rsidR="00760942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la integración sensorial y sus consecuentes trastornos sensoriales y del comportamiento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Facilitación: El docente facilitará la participación, especialmente de los estudiantes con cámaras activas, proporcionando retroalimentación durante las actividades y asegurando la correcta comprensión de los conceptos.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 xml:space="preserve">• Se promoverá la reflexión </w:t>
            </w:r>
            <w:r w:rsidR="005F24B0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y debate sobre cómo plantear estrategias de </w:t>
            </w:r>
            <w:r w:rsidR="005F24B0">
              <w:rPr>
                <w:rFonts w:ascii="Arial" w:eastAsia="Roboto" w:hAnsi="Arial" w:cs="Arial"/>
                <w:iCs/>
                <w:highlight w:val="white"/>
                <w:lang w:val="es-CO"/>
              </w:rPr>
              <w:lastRenderedPageBreak/>
              <w:t xml:space="preserve">intervención para la mejora del paciente pediátrico en contexto </w:t>
            </w:r>
            <w:r w:rsidR="00760942">
              <w:rPr>
                <w:rFonts w:ascii="Arial" w:eastAsia="Roboto" w:hAnsi="Arial" w:cs="Arial"/>
                <w:iCs/>
                <w:highlight w:val="white"/>
                <w:lang w:val="es-CO"/>
              </w:rPr>
              <w:t>sensorial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  <w:r w:rsidR="007138DC" w:rsidRPr="007B3485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</w:r>
          </w:p>
          <w:p w14:paraId="1B07FBD4" w14:textId="6EF37C13" w:rsidR="00E241EA" w:rsidRPr="00E241EA" w:rsidRDefault="00E241EA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highlight w:val="white"/>
                <w:lang w:val="es-CO"/>
              </w:rPr>
            </w:pPr>
            <w:r w:rsidRPr="00E241EA">
              <w:rPr>
                <w:rFonts w:ascii="Segoe UI Emoji" w:eastAsia="Roboto" w:hAnsi="Segoe UI Emoji" w:cs="Segoe UI Emoji"/>
                <w:iCs/>
                <w:highlight w:val="white"/>
                <w:lang w:val="es-CO"/>
              </w:rPr>
              <w:t>💬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3. Cierre o Conclusión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Propósito: Compartir aprendizajes y reflexionar en colectivo.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Acción del estudiante: Los estudiantes participarán en una nube de ideas, compartiendo lo que se llevan de la clase, las observaciones clave y cómo aplicar lo aprendido.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br/>
              <w:t>• Acción del docente: Guiar la síntesis de los aprendizajes clave, relacionando las aportaciones del grupo con los objetivos de la sesión y concluyendo con una reflexión general sobre la importancia de</w:t>
            </w:r>
            <w:r w:rsidR="00B25772">
              <w:rPr>
                <w:rFonts w:ascii="Arial" w:eastAsia="Roboto" w:hAnsi="Arial" w:cs="Arial"/>
                <w:iCs/>
                <w:highlight w:val="white"/>
                <w:lang w:val="es-CO"/>
              </w:rPr>
              <w:t>l entendimiento</w:t>
            </w:r>
            <w:r w:rsidR="008C0021">
              <w:rPr>
                <w:rFonts w:ascii="Arial" w:eastAsia="Roboto" w:hAnsi="Arial" w:cs="Arial"/>
                <w:iCs/>
                <w:highlight w:val="white"/>
                <w:lang w:val="es-CO"/>
              </w:rPr>
              <w:t xml:space="preserve"> de los perfiles sensoriales para </w:t>
            </w:r>
            <w:r w:rsidR="00A96AA4">
              <w:rPr>
                <w:rFonts w:ascii="Arial" w:eastAsia="Roboto" w:hAnsi="Arial" w:cs="Arial"/>
                <w:iCs/>
                <w:highlight w:val="white"/>
                <w:lang w:val="es-CO"/>
              </w:rPr>
              <w:t>atender pacientes con trastornos sensoriales y del comportamiento</w:t>
            </w:r>
            <w:r w:rsidRPr="00E241EA">
              <w:rPr>
                <w:rFonts w:ascii="Arial" w:eastAsia="Roboto" w:hAnsi="Arial" w:cs="Arial"/>
                <w:iCs/>
                <w:highlight w:val="white"/>
                <w:lang w:val="es-CO"/>
              </w:rPr>
              <w:t>.</w:t>
            </w:r>
          </w:p>
          <w:p w14:paraId="334CCF85" w14:textId="5DFE6892" w:rsidR="00322924" w:rsidRPr="007B3485" w:rsidRDefault="00322924" w:rsidP="00E241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  <w:lang w:val="es-CO"/>
              </w:rPr>
            </w:pPr>
          </w:p>
        </w:tc>
      </w:tr>
      <w:tr w:rsidR="00A156FB" w:rsidRPr="007B3485" w14:paraId="2E02E89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Pr="007B3485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3485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3A78B000" w14:textId="77777777" w:rsidR="000F7ABA" w:rsidRDefault="00942CB9" w:rsidP="005C3DC4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</w:pPr>
            <w:r w:rsidRPr="007B3485"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  <w:t>*</w:t>
            </w:r>
            <w:r w:rsidR="007B610F" w:rsidRPr="007B3485"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  <w:t>Instrucción para el docente:</w:t>
            </w:r>
          </w:p>
          <w:p w14:paraId="535DE84B" w14:textId="77777777" w:rsidR="005C3DC4" w:rsidRDefault="005C3DC4" w:rsidP="005C3DC4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</w:pPr>
          </w:p>
          <w:p w14:paraId="15EB4EDA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Quiz sesión 7. Trastornos sensoriales y del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comportamiento(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10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Points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)</w:t>
            </w:r>
          </w:p>
          <w:p w14:paraId="7F3CC11B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n-US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n-US"/>
              </w:rPr>
              <w:t xml:space="preserve">1.Nombres y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n-US"/>
              </w:rPr>
              <w:t>apellidosRequired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n-US"/>
              </w:rPr>
              <w:t xml:space="preserve"> to answer. Single line text. </w:t>
            </w:r>
          </w:p>
          <w:p w14:paraId="7618CD5D" w14:textId="77777777" w:rsidR="00577B09" w:rsidRDefault="00577B09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</w:p>
          <w:p w14:paraId="37DE0DC6" w14:textId="412651B1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2.¿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Cuáles son los cinco sentidos tradicionalmente conocidos dentro de la </w:t>
            </w:r>
            <w:proofErr w:type="spellStart"/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exterocepción?Required</w:t>
            </w:r>
            <w:proofErr w:type="spellEnd"/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to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answer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Single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choice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</w:p>
          <w:p w14:paraId="5CC3249E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(1 Point)</w:t>
            </w:r>
          </w:p>
          <w:p w14:paraId="4560AA5F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Audición, visión, tacto, gusto, olfato</w:t>
            </w:r>
          </w:p>
          <w:p w14:paraId="2874EAB6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Audición, visión, propiocepción, gusto, olfato</w:t>
            </w:r>
          </w:p>
          <w:p w14:paraId="285D06AF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Tacto, visión, olfato,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interocepción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, gusto</w:t>
            </w:r>
          </w:p>
          <w:p w14:paraId="13D634C1" w14:textId="77777777" w:rsid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Vestibular, propiocepción,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interocepción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, audición, visión</w:t>
            </w:r>
          </w:p>
          <w:p w14:paraId="6B706FE2" w14:textId="77777777" w:rsidR="00577B09" w:rsidRPr="005C3DC4" w:rsidRDefault="00577B09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</w:p>
          <w:p w14:paraId="1BB2870A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3.¿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Qué porcentaje de niños neurotípicos pueden presentar un Trastorno por Modulación Sensorial (SPD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)?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Required</w:t>
            </w:r>
            <w:proofErr w:type="spellEnd"/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to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answer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Single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choice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</w:p>
          <w:p w14:paraId="2AF34394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(1 Point)</w:t>
            </w:r>
          </w:p>
          <w:p w14:paraId="51746067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1-5%</w:t>
            </w:r>
          </w:p>
          <w:p w14:paraId="78A32EE0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5-16%</w:t>
            </w:r>
          </w:p>
          <w:p w14:paraId="274A30F3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20-30%</w:t>
            </w:r>
          </w:p>
          <w:p w14:paraId="6444B191" w14:textId="77777777" w:rsid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60-80%</w:t>
            </w:r>
          </w:p>
          <w:p w14:paraId="1DC63517" w14:textId="77777777" w:rsidR="00577B09" w:rsidRPr="005C3DC4" w:rsidRDefault="00577B09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</w:p>
          <w:p w14:paraId="3A5CF8F8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4.¿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Cuál de las siguientes NO es una forma de Trastorno por Modulación </w:t>
            </w:r>
            <w:proofErr w:type="spellStart"/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Sensorial?Required</w:t>
            </w:r>
            <w:proofErr w:type="spellEnd"/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to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answer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Single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choice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</w:p>
          <w:p w14:paraId="1BC80E26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(1 Point)</w:t>
            </w:r>
          </w:p>
          <w:p w14:paraId="64D3894A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Hiperreactividad</w:t>
            </w:r>
          </w:p>
          <w:p w14:paraId="2246D2A5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Hiporreactividad</w:t>
            </w:r>
          </w:p>
          <w:p w14:paraId="120BD9F6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Craving</w:t>
            </w:r>
            <w:proofErr w:type="spellEnd"/>
          </w:p>
          <w:p w14:paraId="6BB579EC" w14:textId="77777777" w:rsid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Apraxia</w:t>
            </w:r>
          </w:p>
          <w:p w14:paraId="167F6899" w14:textId="77777777" w:rsidR="00577B09" w:rsidRPr="005C3DC4" w:rsidRDefault="00577B09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</w:p>
          <w:p w14:paraId="2C133E7C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5.¿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Qué caracteriza al Trastorno por Discriminación Sensorial (SDD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)?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Required</w:t>
            </w:r>
            <w:proofErr w:type="spellEnd"/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to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answer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Single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choice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</w:p>
          <w:p w14:paraId="7950D650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(1 Point)</w:t>
            </w:r>
          </w:p>
          <w:p w14:paraId="2D3AAEE7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Dificultad para regular la intensidad de los estímulos</w:t>
            </w:r>
          </w:p>
          <w:p w14:paraId="3F54A6DD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Dificultad para interpretar diferencias entre estímulos sensoriales</w:t>
            </w:r>
          </w:p>
          <w:p w14:paraId="2D92490C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Conducta impulsiva</w:t>
            </w:r>
          </w:p>
          <w:p w14:paraId="60092640" w14:textId="77777777" w:rsid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Movimientos repetitivos</w:t>
            </w:r>
          </w:p>
          <w:p w14:paraId="1269999E" w14:textId="77777777" w:rsidR="00577B09" w:rsidRPr="005C3DC4" w:rsidRDefault="00577B09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</w:p>
          <w:p w14:paraId="5A0D5DBC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6.¿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Cuál prueba es adecuada para evaluar funciones sensoriales en lactantes entre los 4 y 18 </w:t>
            </w:r>
            <w:proofErr w:type="spellStart"/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meses?Required</w:t>
            </w:r>
            <w:proofErr w:type="spellEnd"/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to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answer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Single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choice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</w:p>
          <w:p w14:paraId="4DD1D222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(1 Point)</w:t>
            </w:r>
          </w:p>
          <w:p w14:paraId="05773E38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SIPT</w:t>
            </w:r>
          </w:p>
          <w:p w14:paraId="4A9A91FB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COMPS</w:t>
            </w:r>
          </w:p>
          <w:p w14:paraId="26DF2765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TSFI</w:t>
            </w:r>
          </w:p>
          <w:p w14:paraId="59F72608" w14:textId="77777777" w:rsid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SPM-2</w:t>
            </w:r>
          </w:p>
          <w:p w14:paraId="6EDF8B6A" w14:textId="77777777" w:rsidR="00577B09" w:rsidRPr="005C3DC4" w:rsidRDefault="00577B09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</w:p>
          <w:p w14:paraId="797AE0A9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lastRenderedPageBreak/>
              <w:t>7.¿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Qué indica un puntaje T de 78 en el dominio auditivo del SPM-2 en el hogar, como el caso de </w:t>
            </w:r>
            <w:proofErr w:type="spellStart"/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Liam?Required</w:t>
            </w:r>
            <w:proofErr w:type="spellEnd"/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to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answer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Single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choice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</w:p>
          <w:p w14:paraId="7A09B8D7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(1 Point)</w:t>
            </w:r>
          </w:p>
          <w:p w14:paraId="6204FD46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Funcionamiento típico</w:t>
            </w:r>
          </w:p>
          <w:p w14:paraId="7475594B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Dificultad leve</w:t>
            </w:r>
          </w:p>
          <w:p w14:paraId="54EF7D8B" w14:textId="77777777" w:rsid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Disfunción significativa</w:t>
            </w:r>
          </w:p>
          <w:p w14:paraId="0AFC0D5E" w14:textId="77777777" w:rsidR="00577B09" w:rsidRPr="005C3DC4" w:rsidRDefault="00577B09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</w:p>
          <w:p w14:paraId="02B01B89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8.¿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Qué patrón sensorial presenta María José, quien no responde a su nombre ni a sonidos </w:t>
            </w:r>
            <w:proofErr w:type="spellStart"/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ambientales?Required</w:t>
            </w:r>
            <w:proofErr w:type="spellEnd"/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to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answer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Single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choice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</w:p>
          <w:p w14:paraId="391D08AC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(1 Point)</w:t>
            </w:r>
          </w:p>
          <w:p w14:paraId="29E28747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Hipersensibilidad auditiva</w:t>
            </w:r>
          </w:p>
          <w:p w14:paraId="726C82A3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Hiporrespuesta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auditiva</w:t>
            </w:r>
          </w:p>
          <w:p w14:paraId="47DC8ADF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Craving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auditivo</w:t>
            </w:r>
          </w:p>
          <w:p w14:paraId="72C856F7" w14:textId="77777777" w:rsid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Acusia</w:t>
            </w:r>
            <w:proofErr w:type="spellEnd"/>
          </w:p>
          <w:p w14:paraId="55DBE9CE" w14:textId="77777777" w:rsidR="00577B09" w:rsidRPr="005C3DC4" w:rsidRDefault="00577B09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</w:p>
          <w:p w14:paraId="0ABD264A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9.¿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Cuál de los siguientes comportamientos es característico de la hipersensibilidad </w:t>
            </w:r>
            <w:proofErr w:type="spellStart"/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visual?Required</w:t>
            </w:r>
            <w:proofErr w:type="spellEnd"/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to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answer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Single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choice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</w:p>
          <w:p w14:paraId="15728F5F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(1 Point)</w:t>
            </w:r>
          </w:p>
          <w:p w14:paraId="66F2E29C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Dificultad para encontrar objetos visibles en el entorno</w:t>
            </w:r>
          </w:p>
          <w:p w14:paraId="0EEC763B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Interés excesivo por estímulos visuales brillantes</w:t>
            </w:r>
          </w:p>
          <w:p w14:paraId="20807D11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Evitar luces intensas y materiales visualmente complejos</w:t>
            </w:r>
          </w:p>
          <w:p w14:paraId="7C4AC186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Falta de reconocimiento de formas y colores</w:t>
            </w:r>
          </w:p>
          <w:p w14:paraId="14DC2972" w14:textId="77777777" w:rsidR="00577B09" w:rsidRDefault="00577B09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</w:p>
          <w:p w14:paraId="5AEF3567" w14:textId="70A569E3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10.¿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Qué se observa en el caso clínico de Santiago, diagnosticado con TDAH y disfunción </w:t>
            </w:r>
            <w:proofErr w:type="spellStart"/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vestibular?Required</w:t>
            </w:r>
            <w:proofErr w:type="spellEnd"/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to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answer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Single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choice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</w:p>
          <w:p w14:paraId="25E096D9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(1 Point)</w:t>
            </w:r>
          </w:p>
          <w:p w14:paraId="3407C1EC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Hiporrespuesta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auditiva y motora</w:t>
            </w:r>
          </w:p>
          <w:p w14:paraId="28A75254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Alta capacidad de autorregulación</w:t>
            </w:r>
          </w:p>
          <w:p w14:paraId="360E20F4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Conducta evasiva sin movimiento</w:t>
            </w:r>
          </w:p>
          <w:p w14:paraId="57131292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Impulsividad, necesidad de moverse constantemente y dificultades de atención</w:t>
            </w:r>
          </w:p>
          <w:p w14:paraId="64364576" w14:textId="77777777" w:rsidR="00577B09" w:rsidRDefault="00577B09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</w:p>
          <w:p w14:paraId="11BC5464" w14:textId="5D2EB72E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11.¿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Cuál intervención se considera una actividad de modulación </w:t>
            </w:r>
            <w:proofErr w:type="spellStart"/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multisensorial?Required</w:t>
            </w:r>
            <w:proofErr w:type="spellEnd"/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to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answer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  <w:proofErr w:type="gram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Single</w:t>
            </w:r>
            <w:proofErr w:type="gram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choice</w:t>
            </w:r>
            <w:proofErr w:type="spellEnd"/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 xml:space="preserve">. </w:t>
            </w:r>
          </w:p>
          <w:p w14:paraId="00FE42A5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(1 Point)</w:t>
            </w:r>
          </w:p>
          <w:p w14:paraId="354F5DE7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Juegos con luces brillantes</w:t>
            </w:r>
          </w:p>
          <w:p w14:paraId="40D235F8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Terapia basada en el ritmo</w:t>
            </w:r>
          </w:p>
          <w:p w14:paraId="5B6D4245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Uso de pantallas con estímulos visuales intensos</w:t>
            </w:r>
          </w:p>
          <w:p w14:paraId="09944B0E" w14:textId="77777777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sz w:val="22"/>
                <w:szCs w:val="22"/>
                <w:lang w:val="es-CO"/>
              </w:rPr>
            </w:pPr>
            <w:r w:rsidRPr="005C3DC4">
              <w:rPr>
                <w:rFonts w:ascii="Arial" w:eastAsia="Roboto" w:hAnsi="Arial" w:cs="Arial"/>
                <w:sz w:val="22"/>
                <w:szCs w:val="22"/>
                <w:lang w:val="es-CO"/>
              </w:rPr>
              <w:t>Estimulación vibratoria fuerte y constante</w:t>
            </w:r>
          </w:p>
          <w:p w14:paraId="6FBFD95E" w14:textId="4C52D7F0" w:rsidR="005C3DC4" w:rsidRPr="005C3DC4" w:rsidRDefault="005C3DC4" w:rsidP="005C3DC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u w:val="single"/>
                <w:lang w:eastAsia="en-US"/>
              </w:rPr>
            </w:pPr>
          </w:p>
        </w:tc>
      </w:tr>
      <w:tr w:rsidR="0077242C" w:rsidRPr="007B3485" w14:paraId="51E28975" w14:textId="77777777" w:rsidTr="00AA38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Pr="007B3485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3485" w:rsidRDefault="0077242C" w:rsidP="007B610F">
            <w:pPr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DF90E59" w14:textId="7EE287B7" w:rsidR="007B610F" w:rsidRPr="007B3485" w:rsidRDefault="007B610F" w:rsidP="007B610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sz w:val="24"/>
                <w:szCs w:val="24"/>
                <w:u w:val="single"/>
              </w:rPr>
            </w:pPr>
            <w:r w:rsidRPr="007B3485">
              <w:rPr>
                <w:rFonts w:ascii="Arial" w:hAnsi="Arial" w:cs="Arial"/>
                <w:b/>
                <w:color w:val="C00000"/>
                <w:sz w:val="24"/>
                <w:szCs w:val="24"/>
                <w:u w:val="single"/>
              </w:rPr>
              <w:t>*Instrucción para el docente</w:t>
            </w:r>
          </w:p>
          <w:p w14:paraId="0C1B328D" w14:textId="3F1E04B8" w:rsidR="0077242C" w:rsidRPr="007B3485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Foro</w:t>
            </w:r>
            <w:r w:rsidR="00973EFD">
              <w:rPr>
                <w:rFonts w:ascii="Arial" w:hAnsi="Arial" w:cs="Arial"/>
                <w:bCs/>
              </w:rPr>
              <w:t xml:space="preserve">. Fisioterapia </w:t>
            </w:r>
            <w:r w:rsidR="00577B09">
              <w:rPr>
                <w:rFonts w:ascii="Arial" w:hAnsi="Arial" w:cs="Arial"/>
                <w:bCs/>
              </w:rPr>
              <w:t>sensorial</w:t>
            </w:r>
            <w:r w:rsidRPr="007B3485">
              <w:rPr>
                <w:rFonts w:ascii="Arial" w:hAnsi="Arial" w:cs="Arial"/>
                <w:bCs/>
              </w:rPr>
              <w:t xml:space="preserve"> </w:t>
            </w:r>
          </w:p>
          <w:p w14:paraId="6CD2BC27" w14:textId="1330BA88" w:rsidR="0031468D" w:rsidRPr="007B3485" w:rsidRDefault="0031468D" w:rsidP="0031468D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Objetivo.</w:t>
            </w:r>
          </w:p>
          <w:p w14:paraId="2E96EB18" w14:textId="7B90A7D5" w:rsidR="0031468D" w:rsidRPr="007B3485" w:rsidRDefault="009656C9" w:rsidP="0031468D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Instrucciones</w:t>
            </w:r>
            <w:r w:rsidR="0031468D" w:rsidRPr="007B3485">
              <w:rPr>
                <w:rFonts w:ascii="Arial" w:hAnsi="Arial" w:cs="Arial"/>
                <w:bCs/>
              </w:rPr>
              <w:t>:</w:t>
            </w:r>
            <w:r w:rsidRPr="007B3485">
              <w:rPr>
                <w:rFonts w:ascii="Arial" w:hAnsi="Arial" w:cs="Arial"/>
                <w:bCs/>
              </w:rPr>
              <w:t xml:space="preserve"> Con base a su experiencia, vivencias, historias y lo visto en clase</w:t>
            </w:r>
            <w:r w:rsidR="00B17465" w:rsidRPr="007B3485">
              <w:rPr>
                <w:rFonts w:ascii="Arial" w:hAnsi="Arial" w:cs="Arial"/>
                <w:bCs/>
              </w:rPr>
              <w:t>, responda las siguientes preguntas:</w:t>
            </w:r>
            <w:r w:rsidR="0031468D" w:rsidRPr="007B3485">
              <w:rPr>
                <w:rFonts w:ascii="Arial" w:hAnsi="Arial" w:cs="Arial"/>
                <w:bCs/>
              </w:rPr>
              <w:t xml:space="preserve"> </w:t>
            </w:r>
          </w:p>
          <w:p w14:paraId="3E97A57F" w14:textId="3BF3A15B" w:rsidR="00686E72" w:rsidRDefault="00180EAD" w:rsidP="0031468D">
            <w:pPr>
              <w:pStyle w:val="Prrafodelista"/>
              <w:numPr>
                <w:ilvl w:val="0"/>
                <w:numId w:val="35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 w:rsidRPr="007B3485">
              <w:rPr>
                <w:rFonts w:ascii="Arial" w:hAnsi="Arial" w:cs="Arial"/>
                <w:bCs/>
              </w:rPr>
              <w:t>¿</w:t>
            </w:r>
            <w:r w:rsidR="00511169">
              <w:rPr>
                <w:rFonts w:ascii="Arial" w:hAnsi="Arial" w:cs="Arial"/>
                <w:bCs/>
              </w:rPr>
              <w:t>Qué estrategia usas para entender qué es lo que siente otra persona</w:t>
            </w:r>
            <w:r w:rsidR="00FA7152" w:rsidRPr="007B3485">
              <w:rPr>
                <w:rFonts w:ascii="Arial" w:hAnsi="Arial" w:cs="Arial"/>
                <w:bCs/>
              </w:rPr>
              <w:t>?</w:t>
            </w:r>
            <w:r w:rsidR="00737632">
              <w:rPr>
                <w:rFonts w:ascii="Arial" w:hAnsi="Arial" w:cs="Arial"/>
                <w:bCs/>
              </w:rPr>
              <w:t xml:space="preserve"> (cuando la persona no lo puede comunicar verbalmente)</w:t>
            </w:r>
          </w:p>
          <w:p w14:paraId="70A4C680" w14:textId="77777777" w:rsidR="00737632" w:rsidRPr="007B3485" w:rsidRDefault="00737632" w:rsidP="00737632">
            <w:pPr>
              <w:pStyle w:val="Prrafodelista"/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  <w:p w14:paraId="0F1C64A3" w14:textId="648D5CD9" w:rsidR="003C40F4" w:rsidRPr="007B3485" w:rsidRDefault="004847FC" w:rsidP="0031468D">
            <w:pPr>
              <w:pStyle w:val="Prrafodelista"/>
              <w:numPr>
                <w:ilvl w:val="0"/>
                <w:numId w:val="35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¿Si pudieras cambiar algo en el mundo para mejorar la modulación sensorial de la sociedad, qué sería? </w:t>
            </w:r>
            <w:r w:rsidR="00F7458B">
              <w:rPr>
                <w:rFonts w:ascii="Arial" w:hAnsi="Arial" w:cs="Arial"/>
                <w:bCs/>
              </w:rPr>
              <w:t>-D</w:t>
            </w:r>
            <w:r>
              <w:rPr>
                <w:rFonts w:ascii="Arial" w:hAnsi="Arial" w:cs="Arial"/>
                <w:bCs/>
              </w:rPr>
              <w:t xml:space="preserve">esde una mirada conductista pura </w:t>
            </w:r>
            <w:r w:rsidR="00F7458B">
              <w:rPr>
                <w:rFonts w:ascii="Arial" w:hAnsi="Arial" w:cs="Arial"/>
                <w:bCs/>
              </w:rPr>
              <w:t>(la</w:t>
            </w:r>
            <w:r w:rsidR="00D22AF6">
              <w:rPr>
                <w:rFonts w:ascii="Arial" w:hAnsi="Arial" w:cs="Arial"/>
                <w:bCs/>
              </w:rPr>
              <w:t xml:space="preserve"> identidad personal depende de la </w:t>
            </w:r>
            <w:r>
              <w:rPr>
                <w:rFonts w:ascii="Arial" w:hAnsi="Arial" w:cs="Arial"/>
                <w:bCs/>
              </w:rPr>
              <w:t>retroalimentación positiva o negativa de los sentidos</w:t>
            </w:r>
            <w:r w:rsidR="00F7458B">
              <w:rPr>
                <w:rFonts w:ascii="Arial" w:hAnsi="Arial" w:cs="Arial"/>
                <w:bCs/>
              </w:rPr>
              <w:t>)-</w:t>
            </w:r>
          </w:p>
          <w:p w14:paraId="627DDFFF" w14:textId="489303AC" w:rsidR="003C40F4" w:rsidRPr="003C40F4" w:rsidRDefault="003C40F4" w:rsidP="003C40F4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>Para tu aportación considera:</w:t>
            </w:r>
          </w:p>
          <w:p w14:paraId="12072529" w14:textId="77777777" w:rsidR="003C40F4" w:rsidRPr="003C40F4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lastRenderedPageBreak/>
              <w:t>Una extensión mínima de 5 renglones y máxima de 15 líneas por pregunta.</w:t>
            </w:r>
          </w:p>
          <w:p w14:paraId="37296279" w14:textId="77777777" w:rsidR="003C40F4" w:rsidRPr="003C40F4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 xml:space="preserve">Tu comentario debe ser constructivo y estar sustentado en fuentes de información confiables. Cuida la redacción y ortografía. </w:t>
            </w:r>
          </w:p>
          <w:p w14:paraId="49B387DC" w14:textId="77777777" w:rsidR="003C40F4" w:rsidRPr="003C40F4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>Coloca las citas y las referencias de consulta en formato APA. Si no lo haces, se considerará como plagio parcial o total.</w:t>
            </w:r>
          </w:p>
          <w:p w14:paraId="30BCB117" w14:textId="1BAFFFEE" w:rsidR="003C40F4" w:rsidRPr="007B3485" w:rsidRDefault="003C40F4" w:rsidP="003C40F4">
            <w:pPr>
              <w:numPr>
                <w:ilvl w:val="0"/>
                <w:numId w:val="34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</w:rPr>
            </w:pPr>
            <w:r w:rsidRPr="003C40F4">
              <w:rPr>
                <w:rFonts w:ascii="Arial" w:eastAsia="Roboto" w:hAnsi="Arial" w:cs="Arial"/>
                <w:bCs/>
                <w:color w:val="800000"/>
              </w:rPr>
              <w:t>Interactúa en el foro complementando los comentarios de dos de tus compañeros, de manera respetuosa.</w:t>
            </w:r>
          </w:p>
        </w:tc>
      </w:tr>
      <w:tr w:rsidR="0077242C" w:rsidRPr="007B3485" w14:paraId="710407D4" w14:textId="77777777" w:rsidTr="00AA38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Pr="007B3485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3485" w:rsidRDefault="0077242C" w:rsidP="00974FA4">
            <w:pPr>
              <w:jc w:val="center"/>
              <w:rPr>
                <w:rFonts w:ascii="Arial" w:hAnsi="Arial" w:cs="Arial"/>
              </w:rPr>
            </w:pPr>
            <w:r w:rsidRPr="007B3485">
              <w:rPr>
                <w:rFonts w:ascii="Arial" w:hAnsi="Arial" w:cs="Arial"/>
              </w:rPr>
              <w:t>Conclusiones</w:t>
            </w:r>
            <w:r w:rsidR="00AA3837" w:rsidRPr="007B3485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08C093F9" w14:textId="20370919" w:rsidR="00AA3837" w:rsidRPr="007B3485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  <w:r w:rsidRPr="007B3485"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  <w:t>*</w:t>
            </w:r>
            <w:r w:rsidR="00AA3837" w:rsidRPr="007B3485"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  <w:t>Instrucción para el docente</w:t>
            </w:r>
          </w:p>
          <w:p w14:paraId="7A64B71B" w14:textId="77777777" w:rsidR="00974FA4" w:rsidRPr="007B3485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</w:p>
          <w:p w14:paraId="6DCF358F" w14:textId="77777777" w:rsidR="00EC69D1" w:rsidRPr="00EC69D1" w:rsidRDefault="00EC69D1" w:rsidP="00EC69D1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 w:val="22"/>
                <w:szCs w:val="22"/>
                <w:lang w:val="es-CO"/>
              </w:rPr>
            </w:pPr>
            <w:r w:rsidRPr="00EC69D1">
              <w:rPr>
                <w:rFonts w:ascii="Arial" w:hAnsi="Arial" w:cs="Arial"/>
                <w:bCs/>
                <w:sz w:val="22"/>
                <w:szCs w:val="22"/>
                <w:lang w:val="es-CO"/>
              </w:rPr>
              <w:t xml:space="preserve">En esta sesión se estudiaron los trastornos sensoriales y del comportamiento más frecuentes en la población pediátrica, analizando su origen y evolución desde la perspectiva de la integración sensorial propuesta por J. Miller. Se abordaron las principales categorías de alteraciones, como los trastornos de modulación, discriminación sensorial y motores relacionados con el procesamiento sensorial, junto con sus criterios de identificación e implicaciones clínicas. Los estudiantes practicaron el análisis de casos y la interpretación de perfiles sensoriales a partir de observaciones conductuales y pruebas específicas como el TSFI y el SPM-2, lo que les permitió reconocer patrones de hipo e </w:t>
            </w:r>
            <w:proofErr w:type="spellStart"/>
            <w:r w:rsidRPr="00EC69D1">
              <w:rPr>
                <w:rFonts w:ascii="Arial" w:hAnsi="Arial" w:cs="Arial"/>
                <w:bCs/>
                <w:sz w:val="22"/>
                <w:szCs w:val="22"/>
                <w:lang w:val="es-CO"/>
              </w:rPr>
              <w:t>hiperrespuesta</w:t>
            </w:r>
            <w:proofErr w:type="spellEnd"/>
            <w:r w:rsidRPr="00EC69D1">
              <w:rPr>
                <w:rFonts w:ascii="Arial" w:hAnsi="Arial" w:cs="Arial"/>
                <w:bCs/>
                <w:sz w:val="22"/>
                <w:szCs w:val="22"/>
                <w:lang w:val="es-CO"/>
              </w:rPr>
              <w:t xml:space="preserve"> y sus manifestaciones en la vida cotidiana. También se revisaron técnicas fisioterapéuticas y de estimulación temprana orientadas a la modulación multisensorial, destacando su importancia en la promoción del bienestar infantil, la regulación del comportamiento y la prevención de dificultades asociadas. El foro de discusión permitió intercambiar experiencias y proponer estrategias para optimizar la comprensión y el abordaje de estos trastornos, fortaleciendo así la capacidad de análisis clínico y la aplicación contextualizada de intervenciones en fisioterapia pediátrica con enfoque sensorial.</w:t>
            </w:r>
          </w:p>
          <w:p w14:paraId="2548B2E7" w14:textId="30A2BA3B" w:rsidR="0077242C" w:rsidRPr="00EC69D1" w:rsidRDefault="0077242C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lang w:val="es-CO" w:eastAsia="en-US"/>
              </w:rPr>
            </w:pPr>
          </w:p>
        </w:tc>
      </w:tr>
    </w:tbl>
    <w:p w14:paraId="40A1524D" w14:textId="14150113" w:rsidR="00A156FB" w:rsidRPr="007B3485" w:rsidRDefault="00A156FB" w:rsidP="00C63819">
      <w:pPr>
        <w:jc w:val="both"/>
        <w:rPr>
          <w:rFonts w:ascii="Arial" w:hAnsi="Arial" w:cs="Arial"/>
        </w:rPr>
      </w:pPr>
    </w:p>
    <w:sectPr w:rsidR="00A156FB" w:rsidRPr="007B3485" w:rsidSect="00AA3837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7822F" w14:textId="77777777" w:rsidR="006915E4" w:rsidRDefault="006915E4" w:rsidP="00674990">
      <w:pPr>
        <w:spacing w:after="0" w:line="240" w:lineRule="auto"/>
      </w:pPr>
      <w:r>
        <w:separator/>
      </w:r>
    </w:p>
  </w:endnote>
  <w:endnote w:type="continuationSeparator" w:id="0">
    <w:p w14:paraId="17E8DB5D" w14:textId="77777777" w:rsidR="006915E4" w:rsidRDefault="006915E4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A5F61">
      <w:rPr>
        <w:caps/>
        <w:noProof/>
        <w:color w:val="4472C4" w:themeColor="accent1"/>
      </w:rPr>
      <w:t>11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1551F" w14:textId="77777777" w:rsidR="006915E4" w:rsidRDefault="006915E4" w:rsidP="00674990">
      <w:pPr>
        <w:spacing w:after="0" w:line="240" w:lineRule="auto"/>
      </w:pPr>
      <w:r>
        <w:separator/>
      </w:r>
    </w:p>
  </w:footnote>
  <w:footnote w:type="continuationSeparator" w:id="0">
    <w:p w14:paraId="710B6690" w14:textId="77777777" w:rsidR="006915E4" w:rsidRDefault="006915E4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23E00"/>
    <w:multiLevelType w:val="multilevel"/>
    <w:tmpl w:val="9C64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3E229F"/>
    <w:multiLevelType w:val="multilevel"/>
    <w:tmpl w:val="B1942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A77842"/>
    <w:multiLevelType w:val="hybridMultilevel"/>
    <w:tmpl w:val="7AA8FC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6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1874D3"/>
    <w:multiLevelType w:val="hybridMultilevel"/>
    <w:tmpl w:val="C5804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B95C61"/>
    <w:multiLevelType w:val="multilevel"/>
    <w:tmpl w:val="58CC2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D770E6"/>
    <w:multiLevelType w:val="multilevel"/>
    <w:tmpl w:val="0ABC0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2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3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2B5F0C"/>
    <w:multiLevelType w:val="multilevel"/>
    <w:tmpl w:val="2502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7" w15:restartNumberingAfterBreak="0">
    <w:nsid w:val="1EFC6F7B"/>
    <w:multiLevelType w:val="multilevel"/>
    <w:tmpl w:val="03EA6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E64CED"/>
    <w:multiLevelType w:val="multilevel"/>
    <w:tmpl w:val="CDB05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 w15:restartNumberingAfterBreak="0">
    <w:nsid w:val="2FFB6A3B"/>
    <w:multiLevelType w:val="multilevel"/>
    <w:tmpl w:val="3B72F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359316C4"/>
    <w:multiLevelType w:val="multilevel"/>
    <w:tmpl w:val="1A046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EB0248F"/>
    <w:multiLevelType w:val="multilevel"/>
    <w:tmpl w:val="8328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265656D"/>
    <w:multiLevelType w:val="multilevel"/>
    <w:tmpl w:val="95A6A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3286DC3"/>
    <w:multiLevelType w:val="multilevel"/>
    <w:tmpl w:val="57388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57B216B"/>
    <w:multiLevelType w:val="multilevel"/>
    <w:tmpl w:val="9220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C0333C1"/>
    <w:multiLevelType w:val="hybridMultilevel"/>
    <w:tmpl w:val="39141E8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1D6253A"/>
    <w:multiLevelType w:val="hybridMultilevel"/>
    <w:tmpl w:val="C55288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541631">
    <w:abstractNumId w:val="35"/>
  </w:num>
  <w:num w:numId="2" w16cid:durableId="1889563699">
    <w:abstractNumId w:val="11"/>
  </w:num>
  <w:num w:numId="3" w16cid:durableId="738357719">
    <w:abstractNumId w:val="45"/>
  </w:num>
  <w:num w:numId="4" w16cid:durableId="1722553337">
    <w:abstractNumId w:val="5"/>
  </w:num>
  <w:num w:numId="5" w16cid:durableId="1072777143">
    <w:abstractNumId w:val="12"/>
  </w:num>
  <w:num w:numId="6" w16cid:durableId="649595748">
    <w:abstractNumId w:val="18"/>
  </w:num>
  <w:num w:numId="7" w16cid:durableId="1778476074">
    <w:abstractNumId w:val="16"/>
  </w:num>
  <w:num w:numId="8" w16cid:durableId="1522815007">
    <w:abstractNumId w:val="21"/>
  </w:num>
  <w:num w:numId="9" w16cid:durableId="1654529473">
    <w:abstractNumId w:val="44"/>
  </w:num>
  <w:num w:numId="10" w16cid:durableId="527376612">
    <w:abstractNumId w:val="3"/>
  </w:num>
  <w:num w:numId="11" w16cid:durableId="1760787867">
    <w:abstractNumId w:val="25"/>
  </w:num>
  <w:num w:numId="12" w16cid:durableId="764233431">
    <w:abstractNumId w:val="30"/>
  </w:num>
  <w:num w:numId="13" w16cid:durableId="475994073">
    <w:abstractNumId w:val="46"/>
  </w:num>
  <w:num w:numId="14" w16cid:durableId="290940455">
    <w:abstractNumId w:val="39"/>
  </w:num>
  <w:num w:numId="15" w16cid:durableId="2136866944">
    <w:abstractNumId w:val="19"/>
  </w:num>
  <w:num w:numId="16" w16cid:durableId="1995329300">
    <w:abstractNumId w:val="42"/>
  </w:num>
  <w:num w:numId="17" w16cid:durableId="812134521">
    <w:abstractNumId w:val="26"/>
  </w:num>
  <w:num w:numId="18" w16cid:durableId="445733369">
    <w:abstractNumId w:val="33"/>
  </w:num>
  <w:num w:numId="19" w16cid:durableId="526215041">
    <w:abstractNumId w:val="24"/>
  </w:num>
  <w:num w:numId="20" w16cid:durableId="578175631">
    <w:abstractNumId w:val="4"/>
  </w:num>
  <w:num w:numId="21" w16cid:durableId="880946721">
    <w:abstractNumId w:val="27"/>
  </w:num>
  <w:num w:numId="22" w16cid:durableId="1588804427">
    <w:abstractNumId w:val="23"/>
  </w:num>
  <w:num w:numId="23" w16cid:durableId="804082989">
    <w:abstractNumId w:val="14"/>
  </w:num>
  <w:num w:numId="24" w16cid:durableId="1487044328">
    <w:abstractNumId w:val="6"/>
  </w:num>
  <w:num w:numId="25" w16cid:durableId="53504400">
    <w:abstractNumId w:val="29"/>
  </w:num>
  <w:num w:numId="26" w16cid:durableId="217519554">
    <w:abstractNumId w:val="9"/>
  </w:num>
  <w:num w:numId="27" w16cid:durableId="937182031">
    <w:abstractNumId w:val="37"/>
  </w:num>
  <w:num w:numId="28" w16cid:durableId="1146509664">
    <w:abstractNumId w:val="31"/>
  </w:num>
  <w:num w:numId="29" w16cid:durableId="1992325696">
    <w:abstractNumId w:val="13"/>
  </w:num>
  <w:num w:numId="30" w16cid:durableId="607156472">
    <w:abstractNumId w:val="36"/>
  </w:num>
  <w:num w:numId="31" w16cid:durableId="1283801095">
    <w:abstractNumId w:val="7"/>
  </w:num>
  <w:num w:numId="32" w16cid:durableId="2081101068">
    <w:abstractNumId w:val="41"/>
  </w:num>
  <w:num w:numId="33" w16cid:durableId="682902813">
    <w:abstractNumId w:val="38"/>
  </w:num>
  <w:num w:numId="34" w16cid:durableId="1747727324">
    <w:abstractNumId w:val="4"/>
  </w:num>
  <w:num w:numId="35" w16cid:durableId="462695465">
    <w:abstractNumId w:val="43"/>
  </w:num>
  <w:num w:numId="36" w16cid:durableId="813445247">
    <w:abstractNumId w:val="28"/>
  </w:num>
  <w:num w:numId="37" w16cid:durableId="2113084264">
    <w:abstractNumId w:val="32"/>
  </w:num>
  <w:num w:numId="38" w16cid:durableId="2110655523">
    <w:abstractNumId w:val="10"/>
  </w:num>
  <w:num w:numId="39" w16cid:durableId="1187138491">
    <w:abstractNumId w:val="40"/>
  </w:num>
  <w:num w:numId="40" w16cid:durableId="1900483447">
    <w:abstractNumId w:val="8"/>
  </w:num>
  <w:num w:numId="41" w16cid:durableId="461732506">
    <w:abstractNumId w:val="0"/>
  </w:num>
  <w:num w:numId="42" w16cid:durableId="1951432649">
    <w:abstractNumId w:val="2"/>
  </w:num>
  <w:num w:numId="43" w16cid:durableId="1123113709">
    <w:abstractNumId w:val="17"/>
  </w:num>
  <w:num w:numId="44" w16cid:durableId="1189559397">
    <w:abstractNumId w:val="1"/>
  </w:num>
  <w:num w:numId="45" w16cid:durableId="1738088029">
    <w:abstractNumId w:val="22"/>
  </w:num>
  <w:num w:numId="46" w16cid:durableId="1501502443">
    <w:abstractNumId w:val="15"/>
  </w:num>
  <w:num w:numId="47" w16cid:durableId="819468023">
    <w:abstractNumId w:val="20"/>
  </w:num>
  <w:num w:numId="48" w16cid:durableId="1981416135">
    <w:abstractNumId w:val="3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90"/>
    <w:rsid w:val="0000088C"/>
    <w:rsid w:val="000034E4"/>
    <w:rsid w:val="00006DBE"/>
    <w:rsid w:val="00006EBB"/>
    <w:rsid w:val="00013276"/>
    <w:rsid w:val="00015F1F"/>
    <w:rsid w:val="000211A8"/>
    <w:rsid w:val="00023031"/>
    <w:rsid w:val="000234D3"/>
    <w:rsid w:val="00025E8C"/>
    <w:rsid w:val="00034A26"/>
    <w:rsid w:val="000375D4"/>
    <w:rsid w:val="00041432"/>
    <w:rsid w:val="00043347"/>
    <w:rsid w:val="00051D69"/>
    <w:rsid w:val="0005498E"/>
    <w:rsid w:val="00063CBA"/>
    <w:rsid w:val="000705BB"/>
    <w:rsid w:val="00073752"/>
    <w:rsid w:val="000809DD"/>
    <w:rsid w:val="00084153"/>
    <w:rsid w:val="00085544"/>
    <w:rsid w:val="000903D7"/>
    <w:rsid w:val="0009259F"/>
    <w:rsid w:val="00094696"/>
    <w:rsid w:val="000A0462"/>
    <w:rsid w:val="000A406C"/>
    <w:rsid w:val="000A7879"/>
    <w:rsid w:val="000C62E6"/>
    <w:rsid w:val="000C7245"/>
    <w:rsid w:val="000D06AA"/>
    <w:rsid w:val="000D7FCC"/>
    <w:rsid w:val="000E278F"/>
    <w:rsid w:val="000E4652"/>
    <w:rsid w:val="000E627A"/>
    <w:rsid w:val="000E66CF"/>
    <w:rsid w:val="000F2D3D"/>
    <w:rsid w:val="000F5081"/>
    <w:rsid w:val="000F6387"/>
    <w:rsid w:val="000F6580"/>
    <w:rsid w:val="000F7ABA"/>
    <w:rsid w:val="00100D13"/>
    <w:rsid w:val="001017DF"/>
    <w:rsid w:val="00101A85"/>
    <w:rsid w:val="0010600B"/>
    <w:rsid w:val="00112B2D"/>
    <w:rsid w:val="00114B29"/>
    <w:rsid w:val="001163A5"/>
    <w:rsid w:val="00124614"/>
    <w:rsid w:val="001333D4"/>
    <w:rsid w:val="00137CB0"/>
    <w:rsid w:val="00142234"/>
    <w:rsid w:val="00143760"/>
    <w:rsid w:val="00144898"/>
    <w:rsid w:val="001502A2"/>
    <w:rsid w:val="0015101E"/>
    <w:rsid w:val="0015174B"/>
    <w:rsid w:val="00156287"/>
    <w:rsid w:val="00167A77"/>
    <w:rsid w:val="00171678"/>
    <w:rsid w:val="0017189C"/>
    <w:rsid w:val="00180EAD"/>
    <w:rsid w:val="00181D88"/>
    <w:rsid w:val="00182994"/>
    <w:rsid w:val="001847DF"/>
    <w:rsid w:val="00184A0B"/>
    <w:rsid w:val="001951DA"/>
    <w:rsid w:val="001957DD"/>
    <w:rsid w:val="0019770D"/>
    <w:rsid w:val="001A24D1"/>
    <w:rsid w:val="001A4773"/>
    <w:rsid w:val="001A6366"/>
    <w:rsid w:val="001A64B6"/>
    <w:rsid w:val="001B1654"/>
    <w:rsid w:val="001B5717"/>
    <w:rsid w:val="001D072E"/>
    <w:rsid w:val="001D72E2"/>
    <w:rsid w:val="001D7DA5"/>
    <w:rsid w:val="001E0F58"/>
    <w:rsid w:val="001E12E8"/>
    <w:rsid w:val="001E7190"/>
    <w:rsid w:val="001E730B"/>
    <w:rsid w:val="001F5738"/>
    <w:rsid w:val="001F6B69"/>
    <w:rsid w:val="001F6F10"/>
    <w:rsid w:val="002008A9"/>
    <w:rsid w:val="0021360F"/>
    <w:rsid w:val="00216369"/>
    <w:rsid w:val="00226B0D"/>
    <w:rsid w:val="00234C6C"/>
    <w:rsid w:val="00235EB9"/>
    <w:rsid w:val="0023608D"/>
    <w:rsid w:val="0024168F"/>
    <w:rsid w:val="00244CED"/>
    <w:rsid w:val="0024656F"/>
    <w:rsid w:val="00250574"/>
    <w:rsid w:val="00251A67"/>
    <w:rsid w:val="002641D8"/>
    <w:rsid w:val="0027568D"/>
    <w:rsid w:val="002A1C6E"/>
    <w:rsid w:val="002A5AED"/>
    <w:rsid w:val="002B6C6C"/>
    <w:rsid w:val="002C6DCF"/>
    <w:rsid w:val="002F4B09"/>
    <w:rsid w:val="003019CB"/>
    <w:rsid w:val="00307EEC"/>
    <w:rsid w:val="0031379C"/>
    <w:rsid w:val="0031468D"/>
    <w:rsid w:val="00314C1B"/>
    <w:rsid w:val="00315EE7"/>
    <w:rsid w:val="00316CDD"/>
    <w:rsid w:val="0032289D"/>
    <w:rsid w:val="00322924"/>
    <w:rsid w:val="00323672"/>
    <w:rsid w:val="0033015E"/>
    <w:rsid w:val="00335896"/>
    <w:rsid w:val="00335C93"/>
    <w:rsid w:val="00360671"/>
    <w:rsid w:val="00364F1B"/>
    <w:rsid w:val="00375D4C"/>
    <w:rsid w:val="00376092"/>
    <w:rsid w:val="00376749"/>
    <w:rsid w:val="003820A1"/>
    <w:rsid w:val="00382817"/>
    <w:rsid w:val="00390F32"/>
    <w:rsid w:val="003916A6"/>
    <w:rsid w:val="0039584F"/>
    <w:rsid w:val="003A21EA"/>
    <w:rsid w:val="003A7F00"/>
    <w:rsid w:val="003B14BD"/>
    <w:rsid w:val="003B20D3"/>
    <w:rsid w:val="003B327B"/>
    <w:rsid w:val="003B37A4"/>
    <w:rsid w:val="003B5586"/>
    <w:rsid w:val="003C1C3A"/>
    <w:rsid w:val="003C260E"/>
    <w:rsid w:val="003C26C8"/>
    <w:rsid w:val="003C40F4"/>
    <w:rsid w:val="003E21BC"/>
    <w:rsid w:val="003F09B1"/>
    <w:rsid w:val="003F2F7E"/>
    <w:rsid w:val="003F7992"/>
    <w:rsid w:val="004039F4"/>
    <w:rsid w:val="00406C48"/>
    <w:rsid w:val="004129CF"/>
    <w:rsid w:val="004133AB"/>
    <w:rsid w:val="00415BAC"/>
    <w:rsid w:val="00424191"/>
    <w:rsid w:val="00425CC7"/>
    <w:rsid w:val="0043391F"/>
    <w:rsid w:val="004340EC"/>
    <w:rsid w:val="00435152"/>
    <w:rsid w:val="00446590"/>
    <w:rsid w:val="00447D6B"/>
    <w:rsid w:val="004535E4"/>
    <w:rsid w:val="004539FD"/>
    <w:rsid w:val="004607A3"/>
    <w:rsid w:val="00467241"/>
    <w:rsid w:val="004674FE"/>
    <w:rsid w:val="00475E92"/>
    <w:rsid w:val="004769B6"/>
    <w:rsid w:val="004777D0"/>
    <w:rsid w:val="00480C3C"/>
    <w:rsid w:val="0048461D"/>
    <w:rsid w:val="004847FC"/>
    <w:rsid w:val="004858FB"/>
    <w:rsid w:val="00492D56"/>
    <w:rsid w:val="004944CB"/>
    <w:rsid w:val="00495F05"/>
    <w:rsid w:val="004A6DCB"/>
    <w:rsid w:val="004B1863"/>
    <w:rsid w:val="004B1D4B"/>
    <w:rsid w:val="004C2ED2"/>
    <w:rsid w:val="004D18F9"/>
    <w:rsid w:val="004E0EBE"/>
    <w:rsid w:val="004E6258"/>
    <w:rsid w:val="0050204D"/>
    <w:rsid w:val="00511169"/>
    <w:rsid w:val="005159DC"/>
    <w:rsid w:val="00517843"/>
    <w:rsid w:val="005252DB"/>
    <w:rsid w:val="00531DFF"/>
    <w:rsid w:val="00542B7C"/>
    <w:rsid w:val="0055296B"/>
    <w:rsid w:val="00557926"/>
    <w:rsid w:val="00567EC7"/>
    <w:rsid w:val="005714B1"/>
    <w:rsid w:val="00573361"/>
    <w:rsid w:val="00576854"/>
    <w:rsid w:val="0057757F"/>
    <w:rsid w:val="00577B09"/>
    <w:rsid w:val="00582129"/>
    <w:rsid w:val="005823DF"/>
    <w:rsid w:val="005825F7"/>
    <w:rsid w:val="00583575"/>
    <w:rsid w:val="00586F97"/>
    <w:rsid w:val="005909A4"/>
    <w:rsid w:val="005916AD"/>
    <w:rsid w:val="00591A50"/>
    <w:rsid w:val="005A17C2"/>
    <w:rsid w:val="005A63E7"/>
    <w:rsid w:val="005B0531"/>
    <w:rsid w:val="005B22A8"/>
    <w:rsid w:val="005B31A7"/>
    <w:rsid w:val="005C08E3"/>
    <w:rsid w:val="005C3DC4"/>
    <w:rsid w:val="005D24B3"/>
    <w:rsid w:val="005D5F1F"/>
    <w:rsid w:val="005E2F29"/>
    <w:rsid w:val="005E414B"/>
    <w:rsid w:val="005E5061"/>
    <w:rsid w:val="005F24B0"/>
    <w:rsid w:val="005F2F3F"/>
    <w:rsid w:val="00602C55"/>
    <w:rsid w:val="00614254"/>
    <w:rsid w:val="00623149"/>
    <w:rsid w:val="00624840"/>
    <w:rsid w:val="006345AC"/>
    <w:rsid w:val="00635EC1"/>
    <w:rsid w:val="006400F4"/>
    <w:rsid w:val="00644D23"/>
    <w:rsid w:val="0064681F"/>
    <w:rsid w:val="006509E0"/>
    <w:rsid w:val="00651981"/>
    <w:rsid w:val="00651A2C"/>
    <w:rsid w:val="00653C94"/>
    <w:rsid w:val="00656577"/>
    <w:rsid w:val="00657EB4"/>
    <w:rsid w:val="0066112A"/>
    <w:rsid w:val="00665E91"/>
    <w:rsid w:val="006665A4"/>
    <w:rsid w:val="00666B92"/>
    <w:rsid w:val="006676C4"/>
    <w:rsid w:val="00667F52"/>
    <w:rsid w:val="0067059C"/>
    <w:rsid w:val="00674990"/>
    <w:rsid w:val="006777F2"/>
    <w:rsid w:val="0068580E"/>
    <w:rsid w:val="00686E72"/>
    <w:rsid w:val="00687F7B"/>
    <w:rsid w:val="006915E4"/>
    <w:rsid w:val="0069207C"/>
    <w:rsid w:val="00693784"/>
    <w:rsid w:val="00695D56"/>
    <w:rsid w:val="00696EDC"/>
    <w:rsid w:val="006A3863"/>
    <w:rsid w:val="006B6135"/>
    <w:rsid w:val="006C04B1"/>
    <w:rsid w:val="006C145D"/>
    <w:rsid w:val="006C61D0"/>
    <w:rsid w:val="006C7626"/>
    <w:rsid w:val="006C7A35"/>
    <w:rsid w:val="006D1AC2"/>
    <w:rsid w:val="006D2957"/>
    <w:rsid w:val="006D3198"/>
    <w:rsid w:val="006D61DC"/>
    <w:rsid w:val="006D75AE"/>
    <w:rsid w:val="006E0F3A"/>
    <w:rsid w:val="006E4E9A"/>
    <w:rsid w:val="006F164B"/>
    <w:rsid w:val="006F46C5"/>
    <w:rsid w:val="00700BDB"/>
    <w:rsid w:val="0070170F"/>
    <w:rsid w:val="007031A0"/>
    <w:rsid w:val="00703FD5"/>
    <w:rsid w:val="00704723"/>
    <w:rsid w:val="00706426"/>
    <w:rsid w:val="0071025F"/>
    <w:rsid w:val="00712E8C"/>
    <w:rsid w:val="007138DC"/>
    <w:rsid w:val="00714B9E"/>
    <w:rsid w:val="00736804"/>
    <w:rsid w:val="00737632"/>
    <w:rsid w:val="00745818"/>
    <w:rsid w:val="0074689D"/>
    <w:rsid w:val="0075125E"/>
    <w:rsid w:val="00751E08"/>
    <w:rsid w:val="00757C3C"/>
    <w:rsid w:val="00760942"/>
    <w:rsid w:val="00763243"/>
    <w:rsid w:val="0076556F"/>
    <w:rsid w:val="0077242C"/>
    <w:rsid w:val="007756B0"/>
    <w:rsid w:val="0078055F"/>
    <w:rsid w:val="00780B8A"/>
    <w:rsid w:val="00783488"/>
    <w:rsid w:val="007840A9"/>
    <w:rsid w:val="0078598B"/>
    <w:rsid w:val="00791F68"/>
    <w:rsid w:val="00793FFE"/>
    <w:rsid w:val="007A26CC"/>
    <w:rsid w:val="007A2867"/>
    <w:rsid w:val="007A36B0"/>
    <w:rsid w:val="007A3B1B"/>
    <w:rsid w:val="007B1F07"/>
    <w:rsid w:val="007B31C2"/>
    <w:rsid w:val="007B3485"/>
    <w:rsid w:val="007B610F"/>
    <w:rsid w:val="007B7B6B"/>
    <w:rsid w:val="007C00E7"/>
    <w:rsid w:val="007C0A77"/>
    <w:rsid w:val="007D3096"/>
    <w:rsid w:val="007D3F58"/>
    <w:rsid w:val="007D6DE4"/>
    <w:rsid w:val="007E1895"/>
    <w:rsid w:val="007F1F81"/>
    <w:rsid w:val="0080026B"/>
    <w:rsid w:val="00802577"/>
    <w:rsid w:val="00802C59"/>
    <w:rsid w:val="00804BBC"/>
    <w:rsid w:val="00810A4F"/>
    <w:rsid w:val="00811C4F"/>
    <w:rsid w:val="00811D9C"/>
    <w:rsid w:val="0081343D"/>
    <w:rsid w:val="00814DE2"/>
    <w:rsid w:val="0082015E"/>
    <w:rsid w:val="0082397F"/>
    <w:rsid w:val="00825CFC"/>
    <w:rsid w:val="0082760B"/>
    <w:rsid w:val="008304BD"/>
    <w:rsid w:val="00834AE2"/>
    <w:rsid w:val="00836F00"/>
    <w:rsid w:val="00842120"/>
    <w:rsid w:val="0084665E"/>
    <w:rsid w:val="00864D83"/>
    <w:rsid w:val="008672D1"/>
    <w:rsid w:val="00873093"/>
    <w:rsid w:val="0088007F"/>
    <w:rsid w:val="00885A57"/>
    <w:rsid w:val="0089365D"/>
    <w:rsid w:val="00896558"/>
    <w:rsid w:val="00896D1F"/>
    <w:rsid w:val="008A2D13"/>
    <w:rsid w:val="008A540B"/>
    <w:rsid w:val="008A68ED"/>
    <w:rsid w:val="008B43C1"/>
    <w:rsid w:val="008B7624"/>
    <w:rsid w:val="008C0021"/>
    <w:rsid w:val="008C0C7D"/>
    <w:rsid w:val="008C3909"/>
    <w:rsid w:val="008C53AF"/>
    <w:rsid w:val="008C5E05"/>
    <w:rsid w:val="008C70F2"/>
    <w:rsid w:val="008C746E"/>
    <w:rsid w:val="008D1474"/>
    <w:rsid w:val="008D30E3"/>
    <w:rsid w:val="008D58EE"/>
    <w:rsid w:val="008D5B6A"/>
    <w:rsid w:val="008D7CB3"/>
    <w:rsid w:val="008E24AB"/>
    <w:rsid w:val="008E2B3B"/>
    <w:rsid w:val="008E45BA"/>
    <w:rsid w:val="008E5DE9"/>
    <w:rsid w:val="008E6DC4"/>
    <w:rsid w:val="008F41D5"/>
    <w:rsid w:val="008F75F8"/>
    <w:rsid w:val="00900A92"/>
    <w:rsid w:val="00912576"/>
    <w:rsid w:val="0093174B"/>
    <w:rsid w:val="009353E1"/>
    <w:rsid w:val="009353F6"/>
    <w:rsid w:val="009379C7"/>
    <w:rsid w:val="009405E0"/>
    <w:rsid w:val="00941B88"/>
    <w:rsid w:val="00942CB9"/>
    <w:rsid w:val="00946284"/>
    <w:rsid w:val="00950968"/>
    <w:rsid w:val="0095237C"/>
    <w:rsid w:val="00954280"/>
    <w:rsid w:val="00955BB4"/>
    <w:rsid w:val="00962850"/>
    <w:rsid w:val="009656C9"/>
    <w:rsid w:val="00965B3D"/>
    <w:rsid w:val="00973EFD"/>
    <w:rsid w:val="00974FA4"/>
    <w:rsid w:val="0097761A"/>
    <w:rsid w:val="009905C3"/>
    <w:rsid w:val="0099136F"/>
    <w:rsid w:val="00991506"/>
    <w:rsid w:val="00993DE7"/>
    <w:rsid w:val="00996202"/>
    <w:rsid w:val="009B14A4"/>
    <w:rsid w:val="009B229D"/>
    <w:rsid w:val="009B7C2C"/>
    <w:rsid w:val="009C0A5E"/>
    <w:rsid w:val="009C2153"/>
    <w:rsid w:val="009C48EB"/>
    <w:rsid w:val="009C50EE"/>
    <w:rsid w:val="009C7608"/>
    <w:rsid w:val="009D0D8F"/>
    <w:rsid w:val="009D1B27"/>
    <w:rsid w:val="009D4F73"/>
    <w:rsid w:val="009D67C9"/>
    <w:rsid w:val="009E20C8"/>
    <w:rsid w:val="009E2580"/>
    <w:rsid w:val="009E7EC2"/>
    <w:rsid w:val="009F1292"/>
    <w:rsid w:val="009F5A29"/>
    <w:rsid w:val="009F7253"/>
    <w:rsid w:val="00A009C5"/>
    <w:rsid w:val="00A01BBB"/>
    <w:rsid w:val="00A047BA"/>
    <w:rsid w:val="00A075C8"/>
    <w:rsid w:val="00A128A3"/>
    <w:rsid w:val="00A156FB"/>
    <w:rsid w:val="00A218EB"/>
    <w:rsid w:val="00A234A2"/>
    <w:rsid w:val="00A27AD0"/>
    <w:rsid w:val="00A34F54"/>
    <w:rsid w:val="00A401A5"/>
    <w:rsid w:val="00A406D4"/>
    <w:rsid w:val="00A408B0"/>
    <w:rsid w:val="00A45305"/>
    <w:rsid w:val="00A56133"/>
    <w:rsid w:val="00A60014"/>
    <w:rsid w:val="00A6272E"/>
    <w:rsid w:val="00A67537"/>
    <w:rsid w:val="00A707C8"/>
    <w:rsid w:val="00A72659"/>
    <w:rsid w:val="00A729BE"/>
    <w:rsid w:val="00A74A9B"/>
    <w:rsid w:val="00A75336"/>
    <w:rsid w:val="00A7583E"/>
    <w:rsid w:val="00A75F5B"/>
    <w:rsid w:val="00A87A71"/>
    <w:rsid w:val="00A96AA4"/>
    <w:rsid w:val="00A979E4"/>
    <w:rsid w:val="00AA3837"/>
    <w:rsid w:val="00AA5EAE"/>
    <w:rsid w:val="00AA5F61"/>
    <w:rsid w:val="00AB2A55"/>
    <w:rsid w:val="00AB780B"/>
    <w:rsid w:val="00AC0C8F"/>
    <w:rsid w:val="00AC4EB9"/>
    <w:rsid w:val="00AD0184"/>
    <w:rsid w:val="00AD0DD0"/>
    <w:rsid w:val="00AE10CE"/>
    <w:rsid w:val="00AF1C2E"/>
    <w:rsid w:val="00AF1DD6"/>
    <w:rsid w:val="00AF20FA"/>
    <w:rsid w:val="00B05483"/>
    <w:rsid w:val="00B151E1"/>
    <w:rsid w:val="00B15268"/>
    <w:rsid w:val="00B1720B"/>
    <w:rsid w:val="00B17465"/>
    <w:rsid w:val="00B2072C"/>
    <w:rsid w:val="00B25772"/>
    <w:rsid w:val="00B26239"/>
    <w:rsid w:val="00B34B6F"/>
    <w:rsid w:val="00B35610"/>
    <w:rsid w:val="00B37D8F"/>
    <w:rsid w:val="00B405C0"/>
    <w:rsid w:val="00B41A1B"/>
    <w:rsid w:val="00B444B4"/>
    <w:rsid w:val="00B50AF9"/>
    <w:rsid w:val="00B55AD1"/>
    <w:rsid w:val="00B560D8"/>
    <w:rsid w:val="00B56994"/>
    <w:rsid w:val="00B65F77"/>
    <w:rsid w:val="00B663B2"/>
    <w:rsid w:val="00B66B43"/>
    <w:rsid w:val="00B7051C"/>
    <w:rsid w:val="00B71679"/>
    <w:rsid w:val="00B753CD"/>
    <w:rsid w:val="00B768D9"/>
    <w:rsid w:val="00B77DA2"/>
    <w:rsid w:val="00B855C5"/>
    <w:rsid w:val="00B85633"/>
    <w:rsid w:val="00B92D6F"/>
    <w:rsid w:val="00B93C8C"/>
    <w:rsid w:val="00BA0E19"/>
    <w:rsid w:val="00BA4D54"/>
    <w:rsid w:val="00BB1F2C"/>
    <w:rsid w:val="00BC5D03"/>
    <w:rsid w:val="00BC7DD0"/>
    <w:rsid w:val="00BD2186"/>
    <w:rsid w:val="00BE0067"/>
    <w:rsid w:val="00BE7D5D"/>
    <w:rsid w:val="00BF36D9"/>
    <w:rsid w:val="00BF3D5E"/>
    <w:rsid w:val="00C01FA3"/>
    <w:rsid w:val="00C06344"/>
    <w:rsid w:val="00C10CE4"/>
    <w:rsid w:val="00C154CE"/>
    <w:rsid w:val="00C20388"/>
    <w:rsid w:val="00C236CA"/>
    <w:rsid w:val="00C25160"/>
    <w:rsid w:val="00C43B5A"/>
    <w:rsid w:val="00C453C1"/>
    <w:rsid w:val="00C62191"/>
    <w:rsid w:val="00C63819"/>
    <w:rsid w:val="00C714A3"/>
    <w:rsid w:val="00C82F5E"/>
    <w:rsid w:val="00C938BA"/>
    <w:rsid w:val="00CC1856"/>
    <w:rsid w:val="00CC2F6E"/>
    <w:rsid w:val="00CC650B"/>
    <w:rsid w:val="00CC752E"/>
    <w:rsid w:val="00CD568C"/>
    <w:rsid w:val="00CD5971"/>
    <w:rsid w:val="00CF3979"/>
    <w:rsid w:val="00CF3A88"/>
    <w:rsid w:val="00D018C6"/>
    <w:rsid w:val="00D0509E"/>
    <w:rsid w:val="00D06F1A"/>
    <w:rsid w:val="00D10831"/>
    <w:rsid w:val="00D10B23"/>
    <w:rsid w:val="00D11887"/>
    <w:rsid w:val="00D11EBE"/>
    <w:rsid w:val="00D16E27"/>
    <w:rsid w:val="00D177A3"/>
    <w:rsid w:val="00D17E7B"/>
    <w:rsid w:val="00D20F84"/>
    <w:rsid w:val="00D214FB"/>
    <w:rsid w:val="00D21974"/>
    <w:rsid w:val="00D22084"/>
    <w:rsid w:val="00D22AF6"/>
    <w:rsid w:val="00D22F4C"/>
    <w:rsid w:val="00D26577"/>
    <w:rsid w:val="00D27356"/>
    <w:rsid w:val="00D32290"/>
    <w:rsid w:val="00D34118"/>
    <w:rsid w:val="00D42138"/>
    <w:rsid w:val="00D5372D"/>
    <w:rsid w:val="00D5587D"/>
    <w:rsid w:val="00D67017"/>
    <w:rsid w:val="00D74EE9"/>
    <w:rsid w:val="00D81E97"/>
    <w:rsid w:val="00D90004"/>
    <w:rsid w:val="00D90D92"/>
    <w:rsid w:val="00D969FA"/>
    <w:rsid w:val="00D979C5"/>
    <w:rsid w:val="00DA04E6"/>
    <w:rsid w:val="00DB0076"/>
    <w:rsid w:val="00DB645B"/>
    <w:rsid w:val="00DC1325"/>
    <w:rsid w:val="00DC3841"/>
    <w:rsid w:val="00DC55B9"/>
    <w:rsid w:val="00DC7174"/>
    <w:rsid w:val="00DC7FFE"/>
    <w:rsid w:val="00DD44D1"/>
    <w:rsid w:val="00DE0C7A"/>
    <w:rsid w:val="00DE0D51"/>
    <w:rsid w:val="00DE7584"/>
    <w:rsid w:val="00DF547E"/>
    <w:rsid w:val="00DF7050"/>
    <w:rsid w:val="00E0186B"/>
    <w:rsid w:val="00E13122"/>
    <w:rsid w:val="00E16D23"/>
    <w:rsid w:val="00E20CDE"/>
    <w:rsid w:val="00E241EA"/>
    <w:rsid w:val="00E24E34"/>
    <w:rsid w:val="00E309DF"/>
    <w:rsid w:val="00E34816"/>
    <w:rsid w:val="00E3486E"/>
    <w:rsid w:val="00E37496"/>
    <w:rsid w:val="00E41867"/>
    <w:rsid w:val="00E424B0"/>
    <w:rsid w:val="00E47C9B"/>
    <w:rsid w:val="00E51D31"/>
    <w:rsid w:val="00E7146B"/>
    <w:rsid w:val="00E7596A"/>
    <w:rsid w:val="00E766BF"/>
    <w:rsid w:val="00E83A71"/>
    <w:rsid w:val="00E9430E"/>
    <w:rsid w:val="00E95FBF"/>
    <w:rsid w:val="00E967B3"/>
    <w:rsid w:val="00E96F2C"/>
    <w:rsid w:val="00EB0742"/>
    <w:rsid w:val="00EB4AAA"/>
    <w:rsid w:val="00EB6048"/>
    <w:rsid w:val="00EB76F2"/>
    <w:rsid w:val="00EC5286"/>
    <w:rsid w:val="00EC56B0"/>
    <w:rsid w:val="00EC69D1"/>
    <w:rsid w:val="00EC7DB4"/>
    <w:rsid w:val="00ED053A"/>
    <w:rsid w:val="00ED3B9A"/>
    <w:rsid w:val="00EE312A"/>
    <w:rsid w:val="00EE7914"/>
    <w:rsid w:val="00EF303A"/>
    <w:rsid w:val="00EF3896"/>
    <w:rsid w:val="00EF3DCB"/>
    <w:rsid w:val="00EF4A93"/>
    <w:rsid w:val="00F07D77"/>
    <w:rsid w:val="00F14029"/>
    <w:rsid w:val="00F15912"/>
    <w:rsid w:val="00F1711D"/>
    <w:rsid w:val="00F20195"/>
    <w:rsid w:val="00F279A5"/>
    <w:rsid w:val="00F71E76"/>
    <w:rsid w:val="00F723A8"/>
    <w:rsid w:val="00F7270A"/>
    <w:rsid w:val="00F73492"/>
    <w:rsid w:val="00F73F21"/>
    <w:rsid w:val="00F7458B"/>
    <w:rsid w:val="00F7509D"/>
    <w:rsid w:val="00F76013"/>
    <w:rsid w:val="00F83884"/>
    <w:rsid w:val="00F84257"/>
    <w:rsid w:val="00F94F5D"/>
    <w:rsid w:val="00F971FC"/>
    <w:rsid w:val="00FA3F68"/>
    <w:rsid w:val="00FA7152"/>
    <w:rsid w:val="00FA7C04"/>
    <w:rsid w:val="00FB1198"/>
    <w:rsid w:val="00FC2019"/>
    <w:rsid w:val="00FC66C5"/>
    <w:rsid w:val="00FC6C24"/>
    <w:rsid w:val="00FD0BE2"/>
    <w:rsid w:val="00FD6CD3"/>
    <w:rsid w:val="00FF2B65"/>
    <w:rsid w:val="00FF3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319DAF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9378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34B6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9378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4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karOqdbf3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s2pkAsQcuS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revistaterapiaocupacional.uchile.cl/index.php/RTO/article/view/4194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alnet.unirioja.es/descarga/articulo/4276930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5</Pages>
  <Words>1686</Words>
  <Characters>9275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Jose Manuel Herrera Barrera</cp:lastModifiedBy>
  <cp:revision>202</cp:revision>
  <dcterms:created xsi:type="dcterms:W3CDTF">2025-07-14T01:24:00Z</dcterms:created>
  <dcterms:modified xsi:type="dcterms:W3CDTF">2025-09-20T20:06:00Z</dcterms:modified>
</cp:coreProperties>
</file>