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F5C99" w14:textId="3F06AA49" w:rsidR="00335C93" w:rsidRPr="007B610F" w:rsidRDefault="00335C93" w:rsidP="007D6179">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4C4ADC1C" w:rsidR="007D6179" w:rsidRPr="007B610F" w:rsidRDefault="007D6179" w:rsidP="007D6179">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sidRPr="006B1661">
              <w:rPr>
                <w:rFonts w:ascii="Arial" w:eastAsia="Roboto" w:hAnsi="Arial" w:cs="Arial"/>
                <w:color w:val="auto"/>
                <w:lang w:val="es-ES_tradnl" w:eastAsia="es-MX"/>
              </w:rPr>
              <w:t>Radiología oral y Maxi</w:t>
            </w:r>
            <w:r w:rsidR="006B1661" w:rsidRPr="006B1661">
              <w:rPr>
                <w:rFonts w:ascii="Arial" w:eastAsia="Roboto" w:hAnsi="Arial" w:cs="Arial"/>
                <w:color w:val="auto"/>
                <w:lang w:val="es-ES_tradnl" w:eastAsia="es-MX"/>
              </w:rPr>
              <w:t>lofacial</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Pr="006B1661" w:rsidRDefault="007B610F" w:rsidP="006B1661">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000000" w:themeColor="text1"/>
              </w:rPr>
            </w:pPr>
          </w:p>
          <w:p w14:paraId="08CEFC78" w14:textId="6776F3E2" w:rsidR="00DC55B9" w:rsidRPr="006B1661" w:rsidRDefault="006B1661" w:rsidP="006B1661">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color w:val="000000" w:themeColor="text1"/>
              </w:rPr>
            </w:pPr>
            <w:r w:rsidRPr="006B1661">
              <w:rPr>
                <w:rFonts w:ascii="Arial" w:eastAsia="Roboto" w:hAnsi="Arial" w:cs="Arial"/>
                <w:color w:val="000000" w:themeColor="text1"/>
              </w:rPr>
              <w:t>Sesión 3. Técnicas radiográficas intraorales</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45DFB52D" w14:textId="77777777" w:rsidR="007B610F" w:rsidRPr="007B610F" w:rsidRDefault="007B610F" w:rsidP="006B1661">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52F9E487" w14:textId="77777777" w:rsidR="00966078" w:rsidRPr="00966078"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66078">
              <w:rPr>
                <w:rFonts w:ascii="Arial" w:hAnsi="Arial" w:cs="Arial"/>
                <w:bCs/>
              </w:rPr>
              <w:t>Las radiografías intraorales son una herramienta fundamental en tu formación como profesional de la salud bucal. Dominar su técnica no solo te permitirá obtener imágenes de alta calidad, sino que te dará las bases para identificar alteraciones dentales y óseas desde etapas tempranas. Esta competencia es clave en tu desarrollo académico y tendrá un impacto directo en tu práctica clínica diaria, donde la precisión diagnóstica marca la diferencia en la atención a tus pacientes.</w:t>
            </w:r>
          </w:p>
          <w:p w14:paraId="57C0EE5A" w14:textId="77777777" w:rsidR="00966078" w:rsidRPr="00966078"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1F84CE56" w14:textId="77777777" w:rsidR="00966078" w:rsidRPr="00966078"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66078">
              <w:rPr>
                <w:rFonts w:ascii="Arial" w:hAnsi="Arial" w:cs="Arial"/>
                <w:bCs/>
              </w:rPr>
              <w:t>En esta sesión te enfocarás en tres aspectos esenciales: la anatomía visible en las radiografías intraorales, los principios técnicos de su correcta ejecución, y las particularidades de las técnicas periapical, interproximal y oclusal. Este aprendizaje se conecta directamente con otros temas que abordarás en el diplomado, como la interpretación de radiografías y tomografías del cráneo, el análisis de lesiones y enfermedades, y la identificación de quistes y tumores maxilofaciales. Cada imagen bien tomada es el primer paso para una interpretación radiológica certera.</w:t>
            </w:r>
          </w:p>
          <w:p w14:paraId="44EC7256" w14:textId="77777777" w:rsidR="00966078" w:rsidRPr="00966078"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16BE9A67" w14:textId="4CBCA907" w:rsidR="006B1661"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66078">
              <w:rPr>
                <w:rFonts w:ascii="Arial" w:hAnsi="Arial" w:cs="Arial"/>
                <w:bCs/>
              </w:rPr>
              <w:t xml:space="preserve">Al finalizar esta clase, serás capaz de reconocer las estructuras anatómicas en imágenes intraorales, seleccionar la técnica más adecuada según la necesidad clínica, y aplicar correctamente cada procedimiento en el entorno clínico. Este conocimiento fortalecerá tu criterio radiológico y te preparará para enfrentar con mayor </w:t>
            </w:r>
            <w:r w:rsidR="007A1580">
              <w:rPr>
                <w:rFonts w:ascii="Arial" w:hAnsi="Arial" w:cs="Arial"/>
                <w:bCs/>
              </w:rPr>
              <w:t>confianza</w:t>
            </w:r>
            <w:r w:rsidRPr="00966078">
              <w:rPr>
                <w:rFonts w:ascii="Arial" w:hAnsi="Arial" w:cs="Arial"/>
                <w:bCs/>
              </w:rPr>
              <w:t xml:space="preserve"> los desafíos diagnósticos que vendrán en los siguientes módulos.</w:t>
            </w:r>
          </w:p>
          <w:p w14:paraId="166735C2" w14:textId="3DEB36D1" w:rsidR="00966078" w:rsidRPr="007B610F" w:rsidRDefault="00966078" w:rsidP="00966078">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2F459E98" w14:textId="7EEFC275" w:rsidR="00CC650B" w:rsidRDefault="00AA3837"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r w:rsidRPr="007B610F">
              <w:rPr>
                <w:rFonts w:ascii="Arial" w:eastAsia="Roboto" w:hAnsi="Arial" w:cs="Arial"/>
                <w:iCs/>
                <w:color w:val="000000" w:themeColor="text1"/>
                <w:sz w:val="22"/>
                <w:szCs w:val="22"/>
                <w:shd w:val="clear" w:color="auto" w:fill="FFFFFF"/>
              </w:rPr>
              <w:t>.</w:t>
            </w:r>
          </w:p>
          <w:p w14:paraId="6D3F3E0B" w14:textId="1B075DFA" w:rsidR="007B610F" w:rsidRPr="007B610F" w:rsidRDefault="00966078"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r w:rsidRPr="00966078">
              <w:rPr>
                <w:rFonts w:ascii="Arial" w:eastAsia="Roboto" w:hAnsi="Arial" w:cs="Arial"/>
                <w:iCs/>
                <w:sz w:val="22"/>
                <w:szCs w:val="22"/>
                <w:shd w:val="clear" w:color="auto" w:fill="FFFFFF"/>
              </w:rPr>
              <w:t>Analizar las técnicas radiográficas intraorales periapical, interproximal y oclusal para comprender los elementos que permiten obtener imágenes diagnósticas de calidad y emitir juicios clínicos acertados, mediante el estudio de la correcta colocación de la película radiográfica, la alineación del haz, el posicionamiento del paciente y el reconocimiento de estructuras anatómicas, a través del análisis de las proyecciones y la evaluación de sus indicaciones clínicas.</w:t>
            </w: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685239" w:rsidRDefault="00B768D9"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iCs/>
                <w:kern w:val="3"/>
                <w:shd w:val="clear" w:color="auto" w:fill="FFFFFF"/>
                <w:lang w:eastAsia="es-MX"/>
              </w:rPr>
            </w:pPr>
            <w:r w:rsidRPr="00685239">
              <w:rPr>
                <w:rFonts w:ascii="Arial" w:eastAsia="Roboto" w:hAnsi="Arial" w:cs="Arial"/>
                <w:i/>
                <w:kern w:val="3"/>
                <w:shd w:val="clear" w:color="auto" w:fill="FFFFFF"/>
                <w:lang w:eastAsia="es-MX"/>
              </w:rPr>
              <w:t xml:space="preserve">. </w:t>
            </w:r>
          </w:p>
          <w:p w14:paraId="7DE23A28" w14:textId="3614389F" w:rsidR="007B610F" w:rsidRDefault="00CB3BE5"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CB3BE5">
              <w:rPr>
                <w:rFonts w:ascii="Arial" w:hAnsi="Arial" w:cs="Arial"/>
              </w:rPr>
              <w:t xml:space="preserve">Pando, J. L., </w:t>
            </w:r>
            <w:r>
              <w:rPr>
                <w:rFonts w:ascii="Arial" w:hAnsi="Arial" w:cs="Arial"/>
              </w:rPr>
              <w:t>Trujillo, Z. C., Coste, J</w:t>
            </w:r>
            <w:r w:rsidRPr="00CB3BE5">
              <w:rPr>
                <w:rFonts w:ascii="Arial" w:hAnsi="Arial" w:cs="Arial"/>
              </w:rPr>
              <w:t xml:space="preserve">., </w:t>
            </w:r>
            <w:r>
              <w:rPr>
                <w:rFonts w:ascii="Arial" w:hAnsi="Arial" w:cs="Arial"/>
              </w:rPr>
              <w:t>Carmona, J. A</w:t>
            </w:r>
            <w:r w:rsidRPr="00CB3BE5">
              <w:rPr>
                <w:rFonts w:ascii="Arial" w:hAnsi="Arial" w:cs="Arial"/>
              </w:rPr>
              <w:t xml:space="preserve">., &amp; </w:t>
            </w:r>
            <w:proofErr w:type="spellStart"/>
            <w:r>
              <w:rPr>
                <w:rFonts w:ascii="Arial" w:hAnsi="Arial" w:cs="Arial"/>
              </w:rPr>
              <w:t>Fra</w:t>
            </w:r>
            <w:proofErr w:type="spellEnd"/>
            <w:r w:rsidRPr="00CB3BE5">
              <w:rPr>
                <w:rFonts w:ascii="Arial" w:hAnsi="Arial" w:cs="Arial"/>
              </w:rPr>
              <w:t xml:space="preserve">, </w:t>
            </w:r>
            <w:r>
              <w:rPr>
                <w:rFonts w:ascii="Arial" w:hAnsi="Arial" w:cs="Arial"/>
              </w:rPr>
              <w:t>I</w:t>
            </w:r>
            <w:r w:rsidRPr="00CB3BE5">
              <w:rPr>
                <w:rFonts w:ascii="Arial" w:hAnsi="Arial" w:cs="Arial"/>
              </w:rPr>
              <w:t xml:space="preserve">. </w:t>
            </w:r>
            <w:r w:rsidR="00685239" w:rsidRPr="00685239">
              <w:rPr>
                <w:rFonts w:ascii="Arial" w:hAnsi="Arial" w:cs="Arial"/>
              </w:rPr>
              <w:t>(2019). Efectividad de los métodos radiográficos periapicales por técnica de bisectriz y paralelismo en la detección de lesiones periapicales. Revista Cubana de Estomatología, 55(5), 1-10. Recuperado de</w:t>
            </w:r>
            <w:r w:rsidR="00685239">
              <w:rPr>
                <w:rFonts w:ascii="Arial" w:hAnsi="Arial" w:cs="Arial"/>
              </w:rPr>
              <w:t xml:space="preserve"> </w:t>
            </w:r>
            <w:hyperlink r:id="rId7" w:history="1">
              <w:r w:rsidR="00685239" w:rsidRPr="00526FD6">
                <w:rPr>
                  <w:rStyle w:val="Hipervnculo"/>
                  <w:rFonts w:ascii="Arial" w:hAnsi="Arial" w:cs="Arial"/>
                </w:rPr>
                <w:t>http://scielo.sld.cu/pdf/rpr/v23n5/1561-3194-rpr-23-05-654.pdf</w:t>
              </w:r>
            </w:hyperlink>
            <w:r w:rsidR="00685239">
              <w:rPr>
                <w:rFonts w:ascii="Arial" w:hAnsi="Arial" w:cs="Arial"/>
              </w:rPr>
              <w:t xml:space="preserve"> </w:t>
            </w:r>
          </w:p>
          <w:p w14:paraId="108C557A" w14:textId="77777777" w:rsidR="007B610F" w:rsidRDefault="007B610F"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6DA0046" w14:textId="77777777" w:rsidR="00685239" w:rsidRDefault="00685239"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85239">
              <w:rPr>
                <w:rFonts w:ascii="Arial" w:hAnsi="Arial" w:cs="Arial"/>
              </w:rPr>
              <w:t xml:space="preserve">Este estudio evalúa la efectividad de las técnicas radiográficas periapicales, específicamente las de bisectriz y paralelismo, en la detección de lesiones periapicales. Se concluye que ambas técnicas son útiles, pero la de paralelismo ofrece </w:t>
            </w:r>
            <w:r w:rsidRPr="00685239">
              <w:rPr>
                <w:rFonts w:ascii="Arial" w:hAnsi="Arial" w:cs="Arial"/>
              </w:rPr>
              <w:lastRenderedPageBreak/>
              <w:t>una mayor precisión diagnóstica debido a la menor distorsión geométrica de las imágenes obtenidas.</w:t>
            </w:r>
          </w:p>
          <w:p w14:paraId="213D1A1E" w14:textId="77777777" w:rsidR="007053AC" w:rsidRDefault="007053AC"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132084D9" w14:textId="0EF0D8A5" w:rsidR="00685239" w:rsidRDefault="007053AC"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7053AC">
              <w:rPr>
                <w:rFonts w:ascii="Arial" w:hAnsi="Arial" w:cs="Arial"/>
              </w:rPr>
              <w:t>Verbel</w:t>
            </w:r>
            <w:proofErr w:type="spellEnd"/>
            <w:r>
              <w:rPr>
                <w:rFonts w:ascii="Arial" w:hAnsi="Arial" w:cs="Arial"/>
              </w:rPr>
              <w:t xml:space="preserve">, </w:t>
            </w:r>
            <w:r w:rsidRPr="007053AC">
              <w:rPr>
                <w:rFonts w:ascii="Arial" w:hAnsi="Arial" w:cs="Arial"/>
              </w:rPr>
              <w:t>J.</w:t>
            </w:r>
            <w:r>
              <w:rPr>
                <w:rFonts w:ascii="Arial" w:hAnsi="Arial" w:cs="Arial"/>
              </w:rPr>
              <w:t xml:space="preserve">, </w:t>
            </w:r>
            <w:r w:rsidRPr="007053AC">
              <w:rPr>
                <w:rFonts w:ascii="Arial" w:hAnsi="Arial" w:cs="Arial"/>
              </w:rPr>
              <w:t>Ramos</w:t>
            </w:r>
            <w:r>
              <w:rPr>
                <w:rFonts w:ascii="Arial" w:hAnsi="Arial" w:cs="Arial"/>
              </w:rPr>
              <w:t>,</w:t>
            </w:r>
            <w:r w:rsidRPr="007053AC">
              <w:rPr>
                <w:rFonts w:ascii="Arial" w:hAnsi="Arial" w:cs="Arial"/>
              </w:rPr>
              <w:t xml:space="preserve"> J.</w:t>
            </w:r>
            <w:r>
              <w:rPr>
                <w:rFonts w:ascii="Arial" w:hAnsi="Arial" w:cs="Arial"/>
              </w:rPr>
              <w:t xml:space="preserve">, </w:t>
            </w:r>
            <w:r w:rsidRPr="007053AC">
              <w:rPr>
                <w:rFonts w:ascii="Arial" w:hAnsi="Arial" w:cs="Arial"/>
              </w:rPr>
              <w:t>&amp; Díaz</w:t>
            </w:r>
            <w:r>
              <w:rPr>
                <w:rFonts w:ascii="Arial" w:hAnsi="Arial" w:cs="Arial"/>
              </w:rPr>
              <w:t>,</w:t>
            </w:r>
            <w:r w:rsidRPr="007053AC">
              <w:rPr>
                <w:rFonts w:ascii="Arial" w:hAnsi="Arial" w:cs="Arial"/>
              </w:rPr>
              <w:t xml:space="preserve"> A. (2015). Radiografía periapical como herramienta en el diagnóstico y tratamiento de quiste periapical. Avances en </w:t>
            </w:r>
            <w:proofErr w:type="spellStart"/>
            <w:r w:rsidRPr="007053AC">
              <w:rPr>
                <w:rFonts w:ascii="Arial" w:hAnsi="Arial" w:cs="Arial"/>
              </w:rPr>
              <w:t>Odontoestomatología</w:t>
            </w:r>
            <w:proofErr w:type="spellEnd"/>
            <w:r w:rsidRPr="007053AC">
              <w:rPr>
                <w:rFonts w:ascii="Arial" w:hAnsi="Arial" w:cs="Arial"/>
              </w:rPr>
              <w:t xml:space="preserve">, 31(1), 23-30. Recuperado de </w:t>
            </w:r>
            <w:hyperlink r:id="rId8" w:history="1">
              <w:r w:rsidRPr="00526FD6">
                <w:rPr>
                  <w:rStyle w:val="Hipervnculo"/>
                  <w:rFonts w:ascii="Arial" w:hAnsi="Arial" w:cs="Arial"/>
                </w:rPr>
                <w:t>https://scielo.isciii.es/scielo.php?pid=S0213-12852015000100004&amp;script=sci_arttext</w:t>
              </w:r>
            </w:hyperlink>
            <w:r>
              <w:rPr>
                <w:rFonts w:ascii="Arial" w:hAnsi="Arial" w:cs="Arial"/>
              </w:rPr>
              <w:t xml:space="preserve"> </w:t>
            </w:r>
          </w:p>
          <w:p w14:paraId="06012F34" w14:textId="77777777" w:rsidR="007053AC" w:rsidRDefault="007053AC"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1D67A53" w14:textId="77777777" w:rsidR="00CB3BE5" w:rsidRDefault="00CB3BE5"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CB3BE5">
              <w:rPr>
                <w:rFonts w:ascii="Arial" w:hAnsi="Arial" w:cs="Arial"/>
              </w:rPr>
              <w:t xml:space="preserve">Este artículo analiza el uso de la radiografía periapical en el diagnóstico y tratamiento de quistes periapicales. Se destaca la capacidad de esta técnica para proporcionar imágenes detalladas de la zona </w:t>
            </w:r>
            <w:proofErr w:type="spellStart"/>
            <w:r w:rsidRPr="00CB3BE5">
              <w:rPr>
                <w:rFonts w:ascii="Arial" w:hAnsi="Arial" w:cs="Arial"/>
              </w:rPr>
              <w:t>perirradicular</w:t>
            </w:r>
            <w:proofErr w:type="spellEnd"/>
            <w:r w:rsidRPr="00CB3BE5">
              <w:rPr>
                <w:rFonts w:ascii="Arial" w:hAnsi="Arial" w:cs="Arial"/>
              </w:rPr>
              <w:t>, esenciales para determinar los límites de la lesión y planificar el abordaje quirúrgico adecuado. También se comparan las radiografías periapicales con otras técnicas de imagen, como la tomografía computarizada, en términos de precisión diagnóstica.</w:t>
            </w:r>
          </w:p>
          <w:p w14:paraId="66C4CFBD" w14:textId="6344FE84" w:rsidR="00CB3BE5" w:rsidRPr="00685239" w:rsidRDefault="00CB3BE5" w:rsidP="00685239">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5FA5B6DF" w14:textId="116B9C76" w:rsidR="007B610F" w:rsidRPr="00480C9F" w:rsidRDefault="007B610F" w:rsidP="00480C9F">
            <w:pP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4F00AB07" w14:textId="28725D15" w:rsidR="00DA00FF" w:rsidRDefault="00DA00FF"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Técnicas radiográficas intraorales</w:t>
            </w:r>
            <w:r w:rsidR="008F2419">
              <w:rPr>
                <w:rFonts w:ascii="Arial" w:hAnsi="Arial" w:cs="Arial"/>
              </w:rPr>
              <w:t xml:space="preserve"> 1ª parte. Explica con claridad las consideraciones para preparar al paciente antes de tomar la radiografía periapical </w:t>
            </w:r>
            <w:r w:rsidR="00303BD1">
              <w:rPr>
                <w:rFonts w:ascii="Arial" w:hAnsi="Arial" w:cs="Arial"/>
              </w:rPr>
              <w:t xml:space="preserve">de forma práctica </w:t>
            </w:r>
            <w:r w:rsidR="008F2419">
              <w:rPr>
                <w:rFonts w:ascii="Arial" w:hAnsi="Arial" w:cs="Arial"/>
              </w:rPr>
              <w:t>y los aspectos teóricos de la técnica bisectriz y técnica paralel</w:t>
            </w:r>
            <w:r w:rsidR="00480C9F">
              <w:rPr>
                <w:rFonts w:ascii="Arial" w:hAnsi="Arial" w:cs="Arial"/>
              </w:rPr>
              <w:t>ismo</w:t>
            </w:r>
            <w:r w:rsidR="008F2419">
              <w:rPr>
                <w:rFonts w:ascii="Arial" w:hAnsi="Arial" w:cs="Arial"/>
              </w:rPr>
              <w:t xml:space="preserve">.  </w:t>
            </w:r>
            <w:hyperlink r:id="rId9" w:history="1">
              <w:r w:rsidR="008F2419" w:rsidRPr="00526FD6">
                <w:rPr>
                  <w:rStyle w:val="Hipervnculo"/>
                  <w:rFonts w:ascii="Arial" w:hAnsi="Arial" w:cs="Arial"/>
                </w:rPr>
                <w:t>https://vt.tiktok.com/ZSBKJPQWo/</w:t>
              </w:r>
            </w:hyperlink>
            <w:r w:rsidR="008F2419">
              <w:rPr>
                <w:rFonts w:ascii="Arial" w:hAnsi="Arial" w:cs="Arial"/>
              </w:rPr>
              <w:t xml:space="preserve"> </w:t>
            </w:r>
          </w:p>
          <w:p w14:paraId="3B750EED" w14:textId="24BE9147" w:rsidR="008F2419" w:rsidRDefault="008F2419"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Técnicas radiográficas intraorales 2ª parte. Explica de forma práctica las consideraciones para realizar la técnica bisectriz</w:t>
            </w:r>
            <w:r w:rsidR="00480C9F">
              <w:rPr>
                <w:rFonts w:ascii="Arial" w:hAnsi="Arial" w:cs="Arial"/>
              </w:rPr>
              <w:t xml:space="preserve"> y</w:t>
            </w:r>
            <w:r>
              <w:rPr>
                <w:rFonts w:ascii="Arial" w:hAnsi="Arial" w:cs="Arial"/>
              </w:rPr>
              <w:t xml:space="preserve"> técnica de aleta mordida. </w:t>
            </w:r>
            <w:hyperlink r:id="rId10" w:history="1">
              <w:r w:rsidRPr="00526FD6">
                <w:rPr>
                  <w:rStyle w:val="Hipervnculo"/>
                  <w:rFonts w:ascii="Arial" w:hAnsi="Arial" w:cs="Arial"/>
                </w:rPr>
                <w:t>https://vt.tiktok.com/ZSBKJC42x/</w:t>
              </w:r>
            </w:hyperlink>
            <w:r>
              <w:rPr>
                <w:rFonts w:ascii="Arial" w:hAnsi="Arial" w:cs="Arial"/>
              </w:rPr>
              <w:t xml:space="preserve"> </w:t>
            </w:r>
          </w:p>
          <w:p w14:paraId="5748A11B" w14:textId="685E1EAD" w:rsidR="008F2419" w:rsidRPr="007B610F" w:rsidRDefault="00480C9F"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Técnica de paralelismo. Describe la técnica radiográfica de paralelismo en dientes anteriores y dientes posteriores.  </w:t>
            </w:r>
            <w:hyperlink r:id="rId11" w:history="1">
              <w:r w:rsidRPr="00526FD6">
                <w:rPr>
                  <w:rStyle w:val="Hipervnculo"/>
                  <w:rFonts w:ascii="Arial" w:hAnsi="Arial" w:cs="Arial"/>
                </w:rPr>
                <w:t>https://vt.tiktok.com/ZSBKejNDr/</w:t>
              </w:r>
            </w:hyperlink>
            <w:r>
              <w:rPr>
                <w:rFonts w:ascii="Arial" w:hAnsi="Arial" w:cs="Arial"/>
              </w:rPr>
              <w:t xml:space="preserve"> </w:t>
            </w:r>
          </w:p>
        </w:tc>
      </w:tr>
      <w:tr w:rsidR="008D30E3" w:rsidRPr="007B610F"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3333B766" w14:textId="77777777" w:rsidR="00DA00FF" w:rsidRDefault="00DA00FF"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D6740FA" w14:textId="77777777" w:rsidR="00DA00FF" w:rsidRDefault="00DA00FF"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DA00FF">
              <w:rPr>
                <w:rFonts w:ascii="Arial" w:hAnsi="Arial" w:cs="Arial"/>
              </w:rPr>
              <w:t xml:space="preserve">Revista Médica </w:t>
            </w:r>
            <w:proofErr w:type="spellStart"/>
            <w:r w:rsidRPr="00DA00FF">
              <w:rPr>
                <w:rFonts w:ascii="Arial" w:hAnsi="Arial" w:cs="Arial"/>
              </w:rPr>
              <w:t>Ocronos</w:t>
            </w:r>
            <w:proofErr w:type="spellEnd"/>
            <w:r w:rsidRPr="00DA00FF">
              <w:rPr>
                <w:rFonts w:ascii="Arial" w:hAnsi="Arial" w:cs="Arial"/>
              </w:rPr>
              <w:t xml:space="preserve">. (2021). Exploración radiológica intraoral y extraoral. Revista Médica </w:t>
            </w:r>
            <w:proofErr w:type="spellStart"/>
            <w:r w:rsidRPr="00DA00FF">
              <w:rPr>
                <w:rFonts w:ascii="Arial" w:hAnsi="Arial" w:cs="Arial"/>
              </w:rPr>
              <w:t>Ocronos</w:t>
            </w:r>
            <w:proofErr w:type="spellEnd"/>
            <w:r w:rsidRPr="00DA00FF">
              <w:rPr>
                <w:rFonts w:ascii="Arial" w:hAnsi="Arial" w:cs="Arial"/>
              </w:rPr>
              <w:t xml:space="preserve">. Recuperado de </w:t>
            </w:r>
            <w:hyperlink r:id="rId12" w:history="1">
              <w:r w:rsidRPr="00526FD6">
                <w:rPr>
                  <w:rStyle w:val="Hipervnculo"/>
                  <w:rFonts w:ascii="Arial" w:hAnsi="Arial" w:cs="Arial"/>
                </w:rPr>
                <w:t>https://revistamedica.com/exploracion-radiologica-intraoral-extraoral/</w:t>
              </w:r>
            </w:hyperlink>
            <w:r>
              <w:rPr>
                <w:rFonts w:ascii="Arial" w:hAnsi="Arial" w:cs="Arial"/>
              </w:rPr>
              <w:t xml:space="preserve"> </w:t>
            </w:r>
          </w:p>
          <w:p w14:paraId="50DEE09C" w14:textId="77777777" w:rsidR="001F073C" w:rsidRDefault="001F073C" w:rsidP="001F073C">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57E970E" w14:textId="77777777" w:rsidR="001F073C" w:rsidRDefault="001F073C" w:rsidP="001F073C">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1F073C">
              <w:rPr>
                <w:rFonts w:ascii="Arial" w:hAnsi="Arial" w:cs="Arial"/>
              </w:rPr>
              <w:t>Dentometric</w:t>
            </w:r>
            <w:proofErr w:type="spellEnd"/>
            <w:r w:rsidRPr="001F073C">
              <w:rPr>
                <w:rFonts w:ascii="Arial" w:hAnsi="Arial" w:cs="Arial"/>
              </w:rPr>
              <w:t xml:space="preserve">. (2022). La radiografía periapical como indicador de pérdida ósea. </w:t>
            </w:r>
            <w:proofErr w:type="spellStart"/>
            <w:r w:rsidRPr="001F073C">
              <w:rPr>
                <w:rFonts w:ascii="Arial" w:hAnsi="Arial" w:cs="Arial"/>
              </w:rPr>
              <w:t>Dentometric</w:t>
            </w:r>
            <w:proofErr w:type="spellEnd"/>
            <w:r w:rsidRPr="001F073C">
              <w:rPr>
                <w:rFonts w:ascii="Arial" w:hAnsi="Arial" w:cs="Arial"/>
              </w:rPr>
              <w:t xml:space="preserve">. Recuperado de </w:t>
            </w:r>
            <w:hyperlink r:id="rId13" w:history="1">
              <w:r w:rsidRPr="00526FD6">
                <w:rPr>
                  <w:rStyle w:val="Hipervnculo"/>
                  <w:rFonts w:ascii="Arial" w:hAnsi="Arial" w:cs="Arial"/>
                </w:rPr>
                <w:t>https://dentometric.com/la-radiografia-periapical-como-indicador-de-perdida-osea/</w:t>
              </w:r>
            </w:hyperlink>
            <w:r>
              <w:rPr>
                <w:rFonts w:ascii="Arial" w:hAnsi="Arial" w:cs="Arial"/>
              </w:rPr>
              <w:t xml:space="preserve"> </w:t>
            </w:r>
          </w:p>
          <w:p w14:paraId="4608FD4A" w14:textId="23FBCD65" w:rsidR="001F073C" w:rsidRPr="007B610F" w:rsidRDefault="001F073C" w:rsidP="001F073C">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0B104E50" w14:textId="37217BF2"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p>
          <w:p w14:paraId="0B98FFA6" w14:textId="5B777C50"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Diseñe una actividad estructurada en tres momentos que permita a los estudiantes comprender, aplicar y reflexionar sobre los contenidos de la sesión. La actividad debe considerar la participación activa de todos los estudiantes, el uso de herramientas tecnológicas (como </w:t>
            </w:r>
            <w:proofErr w:type="spellStart"/>
            <w:r w:rsidRPr="007B610F">
              <w:rPr>
                <w:rFonts w:ascii="Arial" w:eastAsia="Roboto" w:hAnsi="Arial" w:cs="Arial"/>
                <w:iCs/>
              </w:rPr>
              <w:t>Padlet</w:t>
            </w:r>
            <w:proofErr w:type="spellEnd"/>
            <w:r w:rsidRPr="007B610F">
              <w:rPr>
                <w:rFonts w:ascii="Arial" w:eastAsia="Roboto" w:hAnsi="Arial" w:cs="Arial"/>
                <w:iCs/>
              </w:rPr>
              <w:t xml:space="preserve">, </w:t>
            </w:r>
            <w:proofErr w:type="spellStart"/>
            <w:r w:rsidRPr="007B610F">
              <w:rPr>
                <w:rFonts w:ascii="Arial" w:eastAsia="Roboto" w:hAnsi="Arial" w:cs="Arial"/>
                <w:iCs/>
              </w:rPr>
              <w:t>Jamboard</w:t>
            </w:r>
            <w:proofErr w:type="spellEnd"/>
            <w:r w:rsidRPr="007B610F">
              <w:rPr>
                <w:rFonts w:ascii="Arial" w:eastAsia="Roboto" w:hAnsi="Arial" w:cs="Arial"/>
                <w:iCs/>
              </w:rPr>
              <w:t xml:space="preserve">, </w:t>
            </w:r>
            <w:proofErr w:type="spellStart"/>
            <w:r w:rsidRPr="007B610F">
              <w:rPr>
                <w:rFonts w:ascii="Arial" w:eastAsia="Roboto" w:hAnsi="Arial" w:cs="Arial"/>
                <w:iCs/>
              </w:rPr>
              <w:t>Kahoot</w:t>
            </w:r>
            <w:proofErr w:type="spellEnd"/>
            <w:r w:rsidRPr="007B610F">
              <w:rPr>
                <w:rFonts w:ascii="Arial" w:eastAsia="Roboto" w:hAnsi="Arial" w:cs="Arial"/>
                <w:iCs/>
              </w:rPr>
              <w:t xml:space="preserve">, </w:t>
            </w:r>
            <w:proofErr w:type="spellStart"/>
            <w:r w:rsidRPr="007B610F">
              <w:rPr>
                <w:rFonts w:ascii="Arial" w:eastAsia="Roboto" w:hAnsi="Arial" w:cs="Arial"/>
                <w:iCs/>
              </w:rPr>
              <w:t>Canva</w:t>
            </w:r>
            <w:proofErr w:type="spellEnd"/>
            <w:r w:rsidRPr="007B610F">
              <w:rPr>
                <w:rFonts w:ascii="Arial" w:eastAsia="Roboto" w:hAnsi="Arial" w:cs="Arial"/>
                <w:iCs/>
              </w:rPr>
              <w:t xml:space="preserve">, Miro, </w:t>
            </w:r>
            <w:proofErr w:type="spellStart"/>
            <w:r w:rsidRPr="007B610F">
              <w:rPr>
                <w:rFonts w:ascii="Arial" w:eastAsia="Roboto" w:hAnsi="Arial" w:cs="Arial"/>
                <w:iCs/>
              </w:rPr>
              <w:t>Genially</w:t>
            </w:r>
            <w:proofErr w:type="spellEnd"/>
            <w:r w:rsidRPr="007B610F">
              <w:rPr>
                <w:rFonts w:ascii="Arial" w:eastAsia="Roboto" w:hAnsi="Arial" w:cs="Arial"/>
                <w:iCs/>
              </w:rPr>
              <w:t xml:space="preserve">, etc.) y </w:t>
            </w:r>
            <w:r>
              <w:rPr>
                <w:rFonts w:ascii="Arial" w:eastAsia="Roboto" w:hAnsi="Arial" w:cs="Arial"/>
                <w:iCs/>
              </w:rPr>
              <w:t>considerando que es una</w:t>
            </w:r>
            <w:r w:rsidRPr="007B610F">
              <w:rPr>
                <w:rFonts w:ascii="Arial" w:eastAsia="Roboto" w:hAnsi="Arial" w:cs="Arial"/>
                <w:iCs/>
              </w:rPr>
              <w:t xml:space="preserve"> modalidad a distancia. Detalle claramente las instrucciones para cada etapa:</w:t>
            </w:r>
          </w:p>
          <w:p w14:paraId="079439B5"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C768348"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99759A4"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626181F8" w14:textId="3F1D959E" w:rsid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6BE027E0" w14:textId="57B11014" w:rsidR="007B610F" w:rsidRPr="007B610F" w:rsidRDefault="007B610F" w:rsidP="006A2E36">
            <w:pPr>
              <w:pStyle w:val="Prrafodelista"/>
              <w:numPr>
                <w:ilvl w:val="0"/>
                <w:numId w:val="23"/>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86F6437" w14:textId="38936416" w:rsidR="007B610F" w:rsidRPr="007B610F" w:rsidRDefault="007B610F" w:rsidP="006A2E36">
            <w:pPr>
              <w:pStyle w:val="Prrafodelista"/>
              <w:numPr>
                <w:ilvl w:val="0"/>
                <w:numId w:val="23"/>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54644B13" w14:textId="51C3DF5C" w:rsidR="007B610F" w:rsidRPr="007B610F" w:rsidRDefault="007B610F" w:rsidP="006A2E36">
            <w:pPr>
              <w:pStyle w:val="Prrafodelista"/>
              <w:numPr>
                <w:ilvl w:val="0"/>
                <w:numId w:val="23"/>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09C27C8A"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5307E19" w14:textId="77777777" w:rsid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7EC66B72"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5164E6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Actividad: Explorando Técnicas Radiográficas Intraorales con Inteligencia Artificial</w:t>
            </w:r>
          </w:p>
          <w:p w14:paraId="29852BD0"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3CA0CEC" w14:textId="7AC9C485"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lastRenderedPageBreak/>
              <w:t>Objetivo: Aplicar los conocimientos adquiridos sobre las técnicas radiográficas intraorales, enfocándose en la correcta ejecución de las técnicas y su interpretación en diferentes escenarios clínicos.</w:t>
            </w:r>
          </w:p>
          <w:p w14:paraId="595E953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C8F7D3B"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Duración: 40 minutos (sin contar retroalimentación)</w:t>
            </w:r>
          </w:p>
          <w:p w14:paraId="47C40BE3"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4708D9E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Parte 1: Repaso Interactivo (10 minutos)</w:t>
            </w:r>
          </w:p>
          <w:p w14:paraId="7E32029C"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99D70D4" w14:textId="74EE8A06"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Descripción:</w:t>
            </w:r>
          </w:p>
          <w:p w14:paraId="67FE4809" w14:textId="0623E436"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roofErr w:type="gramStart"/>
            <w:r w:rsidRPr="006A2E36">
              <w:rPr>
                <w:rFonts w:ascii="Arial" w:eastAsia="Roboto" w:hAnsi="Arial" w:cs="Arial"/>
                <w:iCs/>
              </w:rPr>
              <w:t xml:space="preserve">Para activar los conocimientos previos, se utilizará una aplicación interactiva como </w:t>
            </w:r>
            <w:proofErr w:type="spellStart"/>
            <w:r w:rsidRPr="006A2E36">
              <w:rPr>
                <w:rFonts w:ascii="Arial" w:eastAsia="Roboto" w:hAnsi="Arial" w:cs="Arial"/>
                <w:iCs/>
              </w:rPr>
              <w:t>Kahoot</w:t>
            </w:r>
            <w:proofErr w:type="spellEnd"/>
            <w:r w:rsidRPr="006A2E36">
              <w:rPr>
                <w:rFonts w:ascii="Arial" w:eastAsia="Roboto" w:hAnsi="Arial" w:cs="Arial"/>
                <w:iCs/>
              </w:rPr>
              <w:t>!</w:t>
            </w:r>
            <w:proofErr w:type="gramEnd"/>
            <w:r w:rsidRPr="006A2E36">
              <w:rPr>
                <w:rFonts w:ascii="Arial" w:eastAsia="Roboto" w:hAnsi="Arial" w:cs="Arial"/>
                <w:iCs/>
              </w:rPr>
              <w:t xml:space="preserve"> o </w:t>
            </w:r>
            <w:proofErr w:type="spellStart"/>
            <w:r w:rsidRPr="006A2E36">
              <w:rPr>
                <w:rFonts w:ascii="Arial" w:eastAsia="Roboto" w:hAnsi="Arial" w:cs="Arial"/>
                <w:iCs/>
              </w:rPr>
              <w:t>Quizizz</w:t>
            </w:r>
            <w:proofErr w:type="spellEnd"/>
            <w:r w:rsidRPr="006A2E36">
              <w:rPr>
                <w:rFonts w:ascii="Arial" w:eastAsia="Roboto" w:hAnsi="Arial" w:cs="Arial"/>
                <w:iCs/>
              </w:rPr>
              <w:t>. El estudiante participará en una serie de preguntas interactivas que aborden aspectos clave de las técnicas radiográficas intraorales.</w:t>
            </w:r>
          </w:p>
          <w:p w14:paraId="211E650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61581C6"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Temas a abordar en el cuestionario:</w:t>
            </w:r>
          </w:p>
          <w:p w14:paraId="22205B6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E603DE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Definición y diferencias entre técnica bisectriz y técnica paralela.</w:t>
            </w:r>
          </w:p>
          <w:p w14:paraId="5D340143"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F215D9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Propósito y ventajas de las radiografías periapicales, interproximales y oclusales.</w:t>
            </w:r>
          </w:p>
          <w:p w14:paraId="2E0FC25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DA0748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Pasos para la correcta preparación del paciente antes de la toma de la radiografía.</w:t>
            </w:r>
          </w:p>
          <w:p w14:paraId="7FA42E5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892E01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Indicaciones clínicas para cada tipo de radiografía.</w:t>
            </w:r>
          </w:p>
          <w:p w14:paraId="15AC224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7AC0006"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Tecnología utilizada: </w:t>
            </w:r>
            <w:proofErr w:type="spellStart"/>
            <w:proofErr w:type="gramStart"/>
            <w:r w:rsidRPr="006A2E36">
              <w:rPr>
                <w:rFonts w:ascii="Arial" w:eastAsia="Roboto" w:hAnsi="Arial" w:cs="Arial"/>
                <w:iCs/>
              </w:rPr>
              <w:t>Kahoot</w:t>
            </w:r>
            <w:proofErr w:type="spellEnd"/>
            <w:r w:rsidRPr="006A2E36">
              <w:rPr>
                <w:rFonts w:ascii="Arial" w:eastAsia="Roboto" w:hAnsi="Arial" w:cs="Arial"/>
                <w:iCs/>
              </w:rPr>
              <w:t>!</w:t>
            </w:r>
            <w:proofErr w:type="gramEnd"/>
            <w:r w:rsidRPr="006A2E36">
              <w:rPr>
                <w:rFonts w:ascii="Arial" w:eastAsia="Roboto" w:hAnsi="Arial" w:cs="Arial"/>
                <w:iCs/>
              </w:rPr>
              <w:t xml:space="preserve"> o </w:t>
            </w:r>
            <w:proofErr w:type="spellStart"/>
            <w:r w:rsidRPr="006A2E36">
              <w:rPr>
                <w:rFonts w:ascii="Arial" w:eastAsia="Roboto" w:hAnsi="Arial" w:cs="Arial"/>
                <w:iCs/>
              </w:rPr>
              <w:t>Quizizz</w:t>
            </w:r>
            <w:proofErr w:type="spellEnd"/>
            <w:r w:rsidRPr="006A2E36">
              <w:rPr>
                <w:rFonts w:ascii="Arial" w:eastAsia="Roboto" w:hAnsi="Arial" w:cs="Arial"/>
                <w:iCs/>
              </w:rPr>
              <w:t xml:space="preserve"> (herramientas de gamificación que permiten realizar un repaso interactivo de manera dinámica y entretenida).</w:t>
            </w:r>
          </w:p>
          <w:p w14:paraId="6C898DD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4126822"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Acción del estudiante: Responder de manera individual las preguntas en línea.</w:t>
            </w:r>
          </w:p>
          <w:p w14:paraId="0131DF0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146FBEB"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Parte 2: Análisis de Caso Clínico con IA (15 minutos)</w:t>
            </w:r>
          </w:p>
          <w:p w14:paraId="5B43620E"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B3B4C6D" w14:textId="5F9B1361"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Descripción:</w:t>
            </w:r>
          </w:p>
          <w:p w14:paraId="3CEFBFC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En esta parte, se presentará un caso clínico virtual interactivo a través de una plataforma como </w:t>
            </w:r>
            <w:proofErr w:type="spellStart"/>
            <w:r w:rsidRPr="006A2E36">
              <w:rPr>
                <w:rFonts w:ascii="Arial" w:eastAsia="Roboto" w:hAnsi="Arial" w:cs="Arial"/>
                <w:iCs/>
              </w:rPr>
              <w:t>Padlet</w:t>
            </w:r>
            <w:proofErr w:type="spellEnd"/>
            <w:r w:rsidRPr="006A2E36">
              <w:rPr>
                <w:rFonts w:ascii="Arial" w:eastAsia="Roboto" w:hAnsi="Arial" w:cs="Arial"/>
                <w:iCs/>
              </w:rPr>
              <w:t xml:space="preserve"> o Google </w:t>
            </w:r>
            <w:proofErr w:type="spellStart"/>
            <w:r w:rsidRPr="006A2E36">
              <w:rPr>
                <w:rFonts w:ascii="Arial" w:eastAsia="Roboto" w:hAnsi="Arial" w:cs="Arial"/>
                <w:iCs/>
              </w:rPr>
              <w:t>Slides</w:t>
            </w:r>
            <w:proofErr w:type="spellEnd"/>
            <w:r w:rsidRPr="006A2E36">
              <w:rPr>
                <w:rFonts w:ascii="Arial" w:eastAsia="Roboto" w:hAnsi="Arial" w:cs="Arial"/>
                <w:iCs/>
              </w:rPr>
              <w:t>. El caso involucrará una radiografía con imágenes de dientes y estructuras óseas tomadas mediante diferentes técnicas. El estudiante deberá elegir la técnica correcta (bisectriz, paralelismo, bite-</w:t>
            </w:r>
            <w:proofErr w:type="spellStart"/>
            <w:r w:rsidRPr="006A2E36">
              <w:rPr>
                <w:rFonts w:ascii="Arial" w:eastAsia="Roboto" w:hAnsi="Arial" w:cs="Arial"/>
                <w:iCs/>
              </w:rPr>
              <w:t>wing</w:t>
            </w:r>
            <w:proofErr w:type="spellEnd"/>
            <w:r w:rsidRPr="006A2E36">
              <w:rPr>
                <w:rFonts w:ascii="Arial" w:eastAsia="Roboto" w:hAnsi="Arial" w:cs="Arial"/>
                <w:iCs/>
              </w:rPr>
              <w:t>, etc.) en base al caso y justificar su elección, utilizando IA para asistencia en la toma de decisiones.</w:t>
            </w:r>
          </w:p>
          <w:p w14:paraId="549BED8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CF470D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Caso Clínico:</w:t>
            </w:r>
          </w:p>
          <w:p w14:paraId="489AD52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6F03792"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Presentación de una radiografía con una imagen de un diente o zona maxilofacial.</w:t>
            </w:r>
          </w:p>
          <w:p w14:paraId="7890C64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513CE3C"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Se deben incluir detalles como la </w:t>
            </w:r>
            <w:proofErr w:type="spellStart"/>
            <w:r w:rsidRPr="006A2E36">
              <w:rPr>
                <w:rFonts w:ascii="Arial" w:eastAsia="Roboto" w:hAnsi="Arial" w:cs="Arial"/>
                <w:iCs/>
              </w:rPr>
              <w:t>angulación</w:t>
            </w:r>
            <w:proofErr w:type="spellEnd"/>
            <w:r w:rsidRPr="006A2E36">
              <w:rPr>
                <w:rFonts w:ascii="Arial" w:eastAsia="Roboto" w:hAnsi="Arial" w:cs="Arial"/>
                <w:iCs/>
              </w:rPr>
              <w:t xml:space="preserve"> del diente, la ubicación de la lesión (si la hay), y el tipo de examen requerido.</w:t>
            </w:r>
          </w:p>
          <w:p w14:paraId="43DBCD6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263E10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Pregunta al estudiante: ¿Qué técnica radiográfica usarías en este caso y por qué?</w:t>
            </w:r>
          </w:p>
          <w:p w14:paraId="2CBD9A7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0DCCDC3"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Tecnología utilizada: IA de análisis de imágenes (puede ser de plataformas como Google Lens o aplicaciones similares que ayuden a la visualización de radiografías y la comparación de técnicas), o imágenes subidas en plataformas colaborativas como </w:t>
            </w:r>
            <w:proofErr w:type="spellStart"/>
            <w:r w:rsidRPr="006A2E36">
              <w:rPr>
                <w:rFonts w:ascii="Arial" w:eastAsia="Roboto" w:hAnsi="Arial" w:cs="Arial"/>
                <w:iCs/>
              </w:rPr>
              <w:t>Padlet</w:t>
            </w:r>
            <w:proofErr w:type="spellEnd"/>
            <w:r w:rsidRPr="006A2E36">
              <w:rPr>
                <w:rFonts w:ascii="Arial" w:eastAsia="Roboto" w:hAnsi="Arial" w:cs="Arial"/>
                <w:iCs/>
              </w:rPr>
              <w:t xml:space="preserve"> o Google </w:t>
            </w:r>
            <w:proofErr w:type="spellStart"/>
            <w:r w:rsidRPr="006A2E36">
              <w:rPr>
                <w:rFonts w:ascii="Arial" w:eastAsia="Roboto" w:hAnsi="Arial" w:cs="Arial"/>
                <w:iCs/>
              </w:rPr>
              <w:t>Slides</w:t>
            </w:r>
            <w:proofErr w:type="spellEnd"/>
            <w:r w:rsidRPr="006A2E36">
              <w:rPr>
                <w:rFonts w:ascii="Arial" w:eastAsia="Roboto" w:hAnsi="Arial" w:cs="Arial"/>
                <w:iCs/>
              </w:rPr>
              <w:t>.</w:t>
            </w:r>
          </w:p>
          <w:p w14:paraId="31CE5A3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468393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Acción del estudiante: El estudiante analiza la radiografía, selecciona la técnica adecuada y escribe una justificación de su elección.</w:t>
            </w:r>
          </w:p>
          <w:p w14:paraId="3D68BA2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5BA5C5B"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Parte 3: Simulación de Toma de Radiografía (10 minutos)</w:t>
            </w:r>
          </w:p>
          <w:p w14:paraId="2C4AD797"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976085F" w14:textId="4315898E"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Descripción:</w:t>
            </w:r>
          </w:p>
          <w:p w14:paraId="102BDAF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lastRenderedPageBreak/>
              <w:t xml:space="preserve">El estudiante tendrá que realizar una simulación de toma de radiografía utilizando una herramienta de realidad aumentada o simuladores online de radiología dental (por ejemplo, aplicaciones como </w:t>
            </w:r>
            <w:proofErr w:type="spellStart"/>
            <w:r w:rsidRPr="006A2E36">
              <w:rPr>
                <w:rFonts w:ascii="Arial" w:eastAsia="Roboto" w:hAnsi="Arial" w:cs="Arial"/>
                <w:iCs/>
              </w:rPr>
              <w:t>Simodont</w:t>
            </w:r>
            <w:proofErr w:type="spellEnd"/>
            <w:r w:rsidRPr="006A2E36">
              <w:rPr>
                <w:rFonts w:ascii="Arial" w:eastAsia="Roboto" w:hAnsi="Arial" w:cs="Arial"/>
                <w:iCs/>
              </w:rPr>
              <w:t xml:space="preserve">® Dental </w:t>
            </w:r>
            <w:proofErr w:type="spellStart"/>
            <w:r w:rsidRPr="006A2E36">
              <w:rPr>
                <w:rFonts w:ascii="Arial" w:eastAsia="Roboto" w:hAnsi="Arial" w:cs="Arial"/>
                <w:iCs/>
              </w:rPr>
              <w:t>Trainer</w:t>
            </w:r>
            <w:proofErr w:type="spellEnd"/>
            <w:r w:rsidRPr="006A2E36">
              <w:rPr>
                <w:rFonts w:ascii="Arial" w:eastAsia="Roboto" w:hAnsi="Arial" w:cs="Arial"/>
                <w:iCs/>
              </w:rPr>
              <w:t xml:space="preserve"> o simuladores de odontología en línea). Deberá seguir las instrucciones para la correcta colocación del sensor, la </w:t>
            </w:r>
            <w:proofErr w:type="spellStart"/>
            <w:r w:rsidRPr="006A2E36">
              <w:rPr>
                <w:rFonts w:ascii="Arial" w:eastAsia="Roboto" w:hAnsi="Arial" w:cs="Arial"/>
                <w:iCs/>
              </w:rPr>
              <w:t>angulación</w:t>
            </w:r>
            <w:proofErr w:type="spellEnd"/>
            <w:r w:rsidRPr="006A2E36">
              <w:rPr>
                <w:rFonts w:ascii="Arial" w:eastAsia="Roboto" w:hAnsi="Arial" w:cs="Arial"/>
                <w:iCs/>
              </w:rPr>
              <w:t xml:space="preserve"> del rayo central y la colocación del paciente, tomando en cuenta las técnicas de bisectriz y paralelismo.</w:t>
            </w:r>
          </w:p>
          <w:p w14:paraId="7D7CD168"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87A7725"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Tecnología utilizada: Simuladores de radiografía dental (</w:t>
            </w:r>
            <w:proofErr w:type="spellStart"/>
            <w:r w:rsidRPr="006A2E36">
              <w:rPr>
                <w:rFonts w:ascii="Arial" w:eastAsia="Roboto" w:hAnsi="Arial" w:cs="Arial"/>
                <w:iCs/>
              </w:rPr>
              <w:t>Simodont</w:t>
            </w:r>
            <w:proofErr w:type="spellEnd"/>
            <w:r w:rsidRPr="006A2E36">
              <w:rPr>
                <w:rFonts w:ascii="Arial" w:eastAsia="Roboto" w:hAnsi="Arial" w:cs="Arial"/>
                <w:iCs/>
              </w:rPr>
              <w:t xml:space="preserve">®, o una versión interactiva de simuladores en línea gratuitos como los de </w:t>
            </w:r>
            <w:proofErr w:type="spellStart"/>
            <w:r w:rsidRPr="006A2E36">
              <w:rPr>
                <w:rFonts w:ascii="Arial" w:eastAsia="Roboto" w:hAnsi="Arial" w:cs="Arial"/>
                <w:iCs/>
              </w:rPr>
              <w:t>DentalCareers</w:t>
            </w:r>
            <w:proofErr w:type="spellEnd"/>
            <w:r w:rsidRPr="006A2E36">
              <w:rPr>
                <w:rFonts w:ascii="Arial" w:eastAsia="Roboto" w:hAnsi="Arial" w:cs="Arial"/>
                <w:iCs/>
              </w:rPr>
              <w:t>).</w:t>
            </w:r>
          </w:p>
          <w:p w14:paraId="4D39A3B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74AF5E1"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Acción del estudiante: Seguir los pasos de la simulación, aplicar las técnicas y obtener una radiografía virtual.</w:t>
            </w:r>
          </w:p>
          <w:p w14:paraId="51C7946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0940655"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Parte 4: Reflexión y Respuesta a Pregunta Final (5 minutos)</w:t>
            </w:r>
          </w:p>
          <w:p w14:paraId="2A9F0B1B"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9C3D473" w14:textId="4E3D8EE0"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Descripción:</w:t>
            </w:r>
          </w:p>
          <w:p w14:paraId="68BA3D6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Para finalizar la actividad, el estudiante deberá realizar una breve reflexión escrita en un formulario de Google </w:t>
            </w:r>
            <w:proofErr w:type="spellStart"/>
            <w:r w:rsidRPr="006A2E36">
              <w:rPr>
                <w:rFonts w:ascii="Arial" w:eastAsia="Roboto" w:hAnsi="Arial" w:cs="Arial"/>
                <w:iCs/>
              </w:rPr>
              <w:t>Forms</w:t>
            </w:r>
            <w:proofErr w:type="spellEnd"/>
            <w:r w:rsidRPr="006A2E36">
              <w:rPr>
                <w:rFonts w:ascii="Arial" w:eastAsia="Roboto" w:hAnsi="Arial" w:cs="Arial"/>
                <w:iCs/>
              </w:rPr>
              <w:t xml:space="preserve"> o en un documento compartido, en el que explique la importancia de elegir correctamente la técnica radiográfica, sus ventajas y limitaciones en el diagnóstico dental.</w:t>
            </w:r>
          </w:p>
          <w:p w14:paraId="4BD3965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F3AE78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Pregunta Final:</w:t>
            </w:r>
          </w:p>
          <w:p w14:paraId="61D1567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6F03D46"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"¿Por qué es importante seleccionar la técnica correcta en radiografía intraoral para obtener imágenes de calidad y asegurar un diagnóstico preciso? Explique cómo la elección de la técnica puede afectar el tratamiento de un paciente."</w:t>
            </w:r>
          </w:p>
          <w:p w14:paraId="396B78E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B0AF56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Tecnología utilizada: Google </w:t>
            </w:r>
            <w:proofErr w:type="spellStart"/>
            <w:r w:rsidRPr="006A2E36">
              <w:rPr>
                <w:rFonts w:ascii="Arial" w:eastAsia="Roboto" w:hAnsi="Arial" w:cs="Arial"/>
                <w:iCs/>
              </w:rPr>
              <w:t>Forms</w:t>
            </w:r>
            <w:proofErr w:type="spellEnd"/>
            <w:r w:rsidRPr="006A2E36">
              <w:rPr>
                <w:rFonts w:ascii="Arial" w:eastAsia="Roboto" w:hAnsi="Arial" w:cs="Arial"/>
                <w:iCs/>
              </w:rPr>
              <w:t>, para la reflexión escrita.</w:t>
            </w:r>
          </w:p>
          <w:p w14:paraId="1E75AAC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324F127"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Acción del estudiante: Escribir una respuesta reflexiva sobre la importancia de la técnica correcta en radiografía.</w:t>
            </w:r>
          </w:p>
          <w:p w14:paraId="5B4437B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31B2DF1"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Recursos Tecnológicos Utilizados:</w:t>
            </w:r>
          </w:p>
          <w:p w14:paraId="07E9B5A1"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4BE600D" w14:textId="3279DB95"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roofErr w:type="spellStart"/>
            <w:r w:rsidRPr="006A2E36">
              <w:rPr>
                <w:rFonts w:ascii="Arial" w:eastAsia="Roboto" w:hAnsi="Arial" w:cs="Arial"/>
                <w:iCs/>
              </w:rPr>
              <w:t>Kahoot</w:t>
            </w:r>
            <w:proofErr w:type="spellEnd"/>
            <w:r w:rsidRPr="006A2E36">
              <w:rPr>
                <w:rFonts w:ascii="Arial" w:eastAsia="Roboto" w:hAnsi="Arial" w:cs="Arial"/>
                <w:iCs/>
              </w:rPr>
              <w:t xml:space="preserve">! o </w:t>
            </w:r>
            <w:proofErr w:type="spellStart"/>
            <w:r w:rsidRPr="006A2E36">
              <w:rPr>
                <w:rFonts w:ascii="Arial" w:eastAsia="Roboto" w:hAnsi="Arial" w:cs="Arial"/>
                <w:iCs/>
              </w:rPr>
              <w:t>Quizizz</w:t>
            </w:r>
            <w:proofErr w:type="spellEnd"/>
            <w:r w:rsidRPr="006A2E36">
              <w:rPr>
                <w:rFonts w:ascii="Arial" w:eastAsia="Roboto" w:hAnsi="Arial" w:cs="Arial"/>
                <w:iCs/>
              </w:rPr>
              <w:t xml:space="preserve"> – Para el repaso interactivo y dinámico del tema.</w:t>
            </w:r>
          </w:p>
          <w:p w14:paraId="3677A2F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6B3F28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roofErr w:type="spellStart"/>
            <w:r w:rsidRPr="006A2E36">
              <w:rPr>
                <w:rFonts w:ascii="Arial" w:eastAsia="Roboto" w:hAnsi="Arial" w:cs="Arial"/>
                <w:iCs/>
              </w:rPr>
              <w:t>Padlet</w:t>
            </w:r>
            <w:proofErr w:type="spellEnd"/>
            <w:r w:rsidRPr="006A2E36">
              <w:rPr>
                <w:rFonts w:ascii="Arial" w:eastAsia="Roboto" w:hAnsi="Arial" w:cs="Arial"/>
                <w:iCs/>
              </w:rPr>
              <w:t xml:space="preserve"> o Google </w:t>
            </w:r>
            <w:proofErr w:type="spellStart"/>
            <w:r w:rsidRPr="006A2E36">
              <w:rPr>
                <w:rFonts w:ascii="Arial" w:eastAsia="Roboto" w:hAnsi="Arial" w:cs="Arial"/>
                <w:iCs/>
              </w:rPr>
              <w:t>Slides</w:t>
            </w:r>
            <w:proofErr w:type="spellEnd"/>
            <w:r w:rsidRPr="006A2E36">
              <w:rPr>
                <w:rFonts w:ascii="Arial" w:eastAsia="Roboto" w:hAnsi="Arial" w:cs="Arial"/>
                <w:iCs/>
              </w:rPr>
              <w:t xml:space="preserve"> – Para la presentación de un caso clínico y la interacción con imágenes.</w:t>
            </w:r>
          </w:p>
          <w:p w14:paraId="606C67E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9DC0076"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 xml:space="preserve">Google </w:t>
            </w:r>
            <w:proofErr w:type="spellStart"/>
            <w:r w:rsidRPr="006A2E36">
              <w:rPr>
                <w:rFonts w:ascii="Arial" w:eastAsia="Roboto" w:hAnsi="Arial" w:cs="Arial"/>
                <w:iCs/>
              </w:rPr>
              <w:t>Forms</w:t>
            </w:r>
            <w:proofErr w:type="spellEnd"/>
            <w:r w:rsidRPr="006A2E36">
              <w:rPr>
                <w:rFonts w:ascii="Arial" w:eastAsia="Roboto" w:hAnsi="Arial" w:cs="Arial"/>
                <w:iCs/>
              </w:rPr>
              <w:t xml:space="preserve"> – Para la reflexión final y recopilación de respuestas.</w:t>
            </w:r>
          </w:p>
          <w:p w14:paraId="480A7107"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39F024B"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Simuladores de Radiología – Herramientas de realidad aumentada para la simulación de la toma de radiografía (</w:t>
            </w:r>
            <w:proofErr w:type="spellStart"/>
            <w:r w:rsidRPr="006A2E36">
              <w:rPr>
                <w:rFonts w:ascii="Arial" w:eastAsia="Roboto" w:hAnsi="Arial" w:cs="Arial"/>
                <w:iCs/>
              </w:rPr>
              <w:t>Simodont</w:t>
            </w:r>
            <w:proofErr w:type="spellEnd"/>
            <w:r w:rsidRPr="006A2E36">
              <w:rPr>
                <w:rFonts w:ascii="Arial" w:eastAsia="Roboto" w:hAnsi="Arial" w:cs="Arial"/>
                <w:iCs/>
              </w:rPr>
              <w:t>® u otros simuladores gratuitos).</w:t>
            </w:r>
          </w:p>
          <w:p w14:paraId="1627CE8A"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02B4F1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Instrucciones para el Estudiante:</w:t>
            </w:r>
          </w:p>
          <w:p w14:paraId="3AF07A4F"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884E4DD" w14:textId="2BE99471"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Participa en el repaso interactivo (</w:t>
            </w:r>
            <w:proofErr w:type="spellStart"/>
            <w:r w:rsidRPr="006A2E36">
              <w:rPr>
                <w:rFonts w:ascii="Arial" w:eastAsia="Roboto" w:hAnsi="Arial" w:cs="Arial"/>
                <w:iCs/>
              </w:rPr>
              <w:t>Kahoot</w:t>
            </w:r>
            <w:proofErr w:type="spellEnd"/>
            <w:r w:rsidRPr="006A2E36">
              <w:rPr>
                <w:rFonts w:ascii="Arial" w:eastAsia="Roboto" w:hAnsi="Arial" w:cs="Arial"/>
                <w:iCs/>
              </w:rPr>
              <w:t>/</w:t>
            </w:r>
            <w:proofErr w:type="spellStart"/>
            <w:r w:rsidRPr="006A2E36">
              <w:rPr>
                <w:rFonts w:ascii="Arial" w:eastAsia="Roboto" w:hAnsi="Arial" w:cs="Arial"/>
                <w:iCs/>
              </w:rPr>
              <w:t>Quizizz</w:t>
            </w:r>
            <w:proofErr w:type="spellEnd"/>
            <w:r w:rsidRPr="006A2E36">
              <w:rPr>
                <w:rFonts w:ascii="Arial" w:eastAsia="Roboto" w:hAnsi="Arial" w:cs="Arial"/>
                <w:iCs/>
              </w:rPr>
              <w:t>).</w:t>
            </w:r>
          </w:p>
          <w:p w14:paraId="4D4CDA23"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859411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Lee el caso clínico y selecciona la técnica correcta, justificando tu elección.</w:t>
            </w:r>
          </w:p>
          <w:p w14:paraId="3323CB8E"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F44CE2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Realiza la simulación de la toma de radiografía, eligiendo la técnica correcta.</w:t>
            </w:r>
          </w:p>
          <w:p w14:paraId="0DA526D4"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3CF4E49"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Escribe una breve reflexión sobre la importancia de la correcta elección de la técnica radiográfica.</w:t>
            </w:r>
          </w:p>
          <w:p w14:paraId="12FB1400"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53AF06F"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6A2E36">
              <w:rPr>
                <w:rFonts w:ascii="Arial" w:eastAsia="Roboto" w:hAnsi="Arial" w:cs="Arial"/>
                <w:b/>
                <w:bCs/>
                <w:iCs/>
              </w:rPr>
              <w:t>Objetivos de la Actividad:</w:t>
            </w:r>
          </w:p>
          <w:p w14:paraId="729CEB01" w14:textId="77777777" w:rsid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126A127" w14:textId="3690F893"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Reforzar el conocimiento sobre las diferentes técnicas radiográficas intraorales.</w:t>
            </w:r>
          </w:p>
          <w:p w14:paraId="42010BF1"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D33EDED"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Aplicar la teoría a través de un caso clínico y una simulación práctica.</w:t>
            </w:r>
          </w:p>
          <w:p w14:paraId="0C3B6615"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DC7E3F5" w14:textId="77777777" w:rsidR="006A2E36" w:rsidRPr="006A2E36" w:rsidRDefault="006A2E36"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6A2E36">
              <w:rPr>
                <w:rFonts w:ascii="Arial" w:eastAsia="Roboto" w:hAnsi="Arial" w:cs="Arial"/>
                <w:iCs/>
              </w:rPr>
              <w:t>Reflexionar sobre la importancia de la elección de la técnica radiográfica en el diagnóstico y tratamiento de los pacientes.</w:t>
            </w:r>
          </w:p>
          <w:p w14:paraId="5D247B58" w14:textId="720D141E"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6E112940" w14:textId="77777777" w:rsidR="007B610F" w:rsidRPr="007B610F" w:rsidRDefault="007B610F"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F284A4D" w14:textId="77D168AD" w:rsidR="007B610F" w:rsidRPr="007B610F" w:rsidRDefault="007B610F" w:rsidP="006A2E36">
            <w:pPr>
              <w:pStyle w:val="Prrafodelista"/>
              <w:numPr>
                <w:ilvl w:val="0"/>
                <w:numId w:val="25"/>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3B9B471B" w14:textId="6FB9741A" w:rsidR="007B610F" w:rsidRPr="007B610F" w:rsidRDefault="007B610F" w:rsidP="006A2E36">
            <w:pPr>
              <w:pStyle w:val="Prrafodelista"/>
              <w:numPr>
                <w:ilvl w:val="0"/>
                <w:numId w:val="25"/>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34CCF85" w14:textId="264BED60" w:rsidR="00EC7DB4" w:rsidRPr="007B610F" w:rsidRDefault="00EC7DB4" w:rsidP="006A2E36">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34115345" w14:textId="77777777" w:rsidR="000F7ABA" w:rsidRPr="0019278B" w:rsidRDefault="000F7ABA"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p>
          <w:p w14:paraId="4FD8F9BD" w14:textId="37202E66" w:rsidR="0019278B" w:rsidRPr="0019278B" w:rsidRDefault="00314618"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gramStart"/>
            <w:r>
              <w:rPr>
                <w:rFonts w:ascii="Arial" w:eastAsia="Roboto" w:hAnsi="Arial" w:cs="Arial"/>
                <w:kern w:val="0"/>
                <w:sz w:val="22"/>
                <w:szCs w:val="22"/>
                <w:lang w:eastAsia="en-US"/>
              </w:rPr>
              <w:t>1.</w:t>
            </w:r>
            <w:r w:rsidR="0019278B" w:rsidRPr="0019278B">
              <w:rPr>
                <w:rFonts w:ascii="Arial" w:eastAsia="Roboto" w:hAnsi="Arial" w:cs="Arial"/>
                <w:kern w:val="0"/>
                <w:sz w:val="22"/>
                <w:szCs w:val="22"/>
                <w:lang w:eastAsia="en-US"/>
              </w:rPr>
              <w:t>¿</w:t>
            </w:r>
            <w:proofErr w:type="gramEnd"/>
            <w:r w:rsidR="0019278B" w:rsidRPr="0019278B">
              <w:rPr>
                <w:rFonts w:ascii="Arial" w:eastAsia="Roboto" w:hAnsi="Arial" w:cs="Arial"/>
                <w:kern w:val="0"/>
                <w:sz w:val="22"/>
                <w:szCs w:val="22"/>
                <w:lang w:eastAsia="en-US"/>
              </w:rPr>
              <w:t>Cuál de las siguientes técnicas radiográficas es más adecuada para obtener imágenes detalladas de la zona periapical de un diente?</w:t>
            </w:r>
          </w:p>
          <w:p w14:paraId="51F1AC23"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F65AACF"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a) Técnica de aleta mordida (bite-</w:t>
            </w:r>
            <w:proofErr w:type="spellStart"/>
            <w:r w:rsidRPr="0019278B">
              <w:rPr>
                <w:rFonts w:ascii="Arial" w:eastAsia="Roboto" w:hAnsi="Arial" w:cs="Arial"/>
                <w:kern w:val="0"/>
                <w:sz w:val="22"/>
                <w:szCs w:val="22"/>
                <w:lang w:eastAsia="en-US"/>
              </w:rPr>
              <w:t>wing</w:t>
            </w:r>
            <w:proofErr w:type="spellEnd"/>
            <w:r w:rsidRPr="0019278B">
              <w:rPr>
                <w:rFonts w:ascii="Arial" w:eastAsia="Roboto" w:hAnsi="Arial" w:cs="Arial"/>
                <w:kern w:val="0"/>
                <w:sz w:val="22"/>
                <w:szCs w:val="22"/>
                <w:lang w:eastAsia="en-US"/>
              </w:rPr>
              <w:t>)</w:t>
            </w:r>
          </w:p>
          <w:p w14:paraId="3A5696D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b) Técnica de bisectriz</w:t>
            </w:r>
          </w:p>
          <w:p w14:paraId="26E5DFE5"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c) Técnica paralela</w:t>
            </w:r>
          </w:p>
          <w:p w14:paraId="5BCB1E98"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d) Técnica oclusal</w:t>
            </w:r>
          </w:p>
          <w:p w14:paraId="1A61953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CA663AE"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Respuesta Correcta: c) Técnica paralela</w:t>
            </w:r>
          </w:p>
          <w:p w14:paraId="064AD7FE"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04CCD38"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Retroalimentación:</w:t>
            </w:r>
          </w:p>
          <w:p w14:paraId="1D699BB0"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La técnica paralela es la más adecuada para obtener imágenes detalladas de la zona periapical debido a que la película se coloca paralela al eje largo del diente, lo que minimiza la distorsión y proporciona una imagen precisa de la raíz y las estructuras circundantes.</w:t>
            </w:r>
          </w:p>
          <w:p w14:paraId="7A325449" w14:textId="5592803C"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7D8746B" w14:textId="7A4981EB" w:rsidR="0019278B" w:rsidRPr="0019278B" w:rsidRDefault="00314618"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gramStart"/>
            <w:r>
              <w:rPr>
                <w:rFonts w:ascii="Arial" w:eastAsia="Roboto" w:hAnsi="Arial" w:cs="Arial"/>
                <w:kern w:val="0"/>
                <w:sz w:val="22"/>
                <w:szCs w:val="22"/>
                <w:lang w:eastAsia="en-US"/>
              </w:rPr>
              <w:t>2.</w:t>
            </w:r>
            <w:r w:rsidR="0019278B" w:rsidRPr="0019278B">
              <w:rPr>
                <w:rFonts w:ascii="Arial" w:eastAsia="Roboto" w:hAnsi="Arial" w:cs="Arial"/>
                <w:kern w:val="0"/>
                <w:sz w:val="22"/>
                <w:szCs w:val="22"/>
                <w:lang w:eastAsia="en-US"/>
              </w:rPr>
              <w:t>¿</w:t>
            </w:r>
            <w:proofErr w:type="gramEnd"/>
            <w:r w:rsidR="0019278B" w:rsidRPr="0019278B">
              <w:rPr>
                <w:rFonts w:ascii="Arial" w:eastAsia="Roboto" w:hAnsi="Arial" w:cs="Arial"/>
                <w:kern w:val="0"/>
                <w:sz w:val="22"/>
                <w:szCs w:val="22"/>
                <w:lang w:eastAsia="en-US"/>
              </w:rPr>
              <w:t>Qué técnica radiográfica es ideal para visualizar las coronas dentales y las superficies interproximales de los dientes posteriores?</w:t>
            </w:r>
          </w:p>
          <w:p w14:paraId="45F72F7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6E4FF83"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a) Técnica paralela</w:t>
            </w:r>
          </w:p>
          <w:p w14:paraId="0A2B142B"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b) Técnica de aleta mordida (bite-</w:t>
            </w:r>
            <w:proofErr w:type="spellStart"/>
            <w:r w:rsidRPr="0019278B">
              <w:rPr>
                <w:rFonts w:ascii="Arial" w:eastAsia="Roboto" w:hAnsi="Arial" w:cs="Arial"/>
                <w:kern w:val="0"/>
                <w:sz w:val="22"/>
                <w:szCs w:val="22"/>
                <w:lang w:eastAsia="en-US"/>
              </w:rPr>
              <w:t>wing</w:t>
            </w:r>
            <w:proofErr w:type="spellEnd"/>
            <w:r w:rsidRPr="0019278B">
              <w:rPr>
                <w:rFonts w:ascii="Arial" w:eastAsia="Roboto" w:hAnsi="Arial" w:cs="Arial"/>
                <w:kern w:val="0"/>
                <w:sz w:val="22"/>
                <w:szCs w:val="22"/>
                <w:lang w:eastAsia="en-US"/>
              </w:rPr>
              <w:t>)</w:t>
            </w:r>
          </w:p>
          <w:p w14:paraId="31B1655A"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c) Técnica de bisectriz</w:t>
            </w:r>
          </w:p>
          <w:p w14:paraId="7D89FC37"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d) Técnica oclusal</w:t>
            </w:r>
          </w:p>
          <w:p w14:paraId="319DD7F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F732707"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Respuesta Correcta: b) Técnica de aleta mordida (bite-</w:t>
            </w:r>
            <w:proofErr w:type="spellStart"/>
            <w:r w:rsidRPr="0019278B">
              <w:rPr>
                <w:rFonts w:ascii="Arial" w:eastAsia="Roboto" w:hAnsi="Arial" w:cs="Arial"/>
                <w:kern w:val="0"/>
                <w:sz w:val="22"/>
                <w:szCs w:val="22"/>
                <w:lang w:eastAsia="en-US"/>
              </w:rPr>
              <w:t>wing</w:t>
            </w:r>
            <w:proofErr w:type="spellEnd"/>
            <w:r w:rsidRPr="0019278B">
              <w:rPr>
                <w:rFonts w:ascii="Arial" w:eastAsia="Roboto" w:hAnsi="Arial" w:cs="Arial"/>
                <w:kern w:val="0"/>
                <w:sz w:val="22"/>
                <w:szCs w:val="22"/>
                <w:lang w:eastAsia="en-US"/>
              </w:rPr>
              <w:t>)</w:t>
            </w:r>
          </w:p>
          <w:p w14:paraId="4FACFA87"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A13F5B8"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Retroalimentación:</w:t>
            </w:r>
          </w:p>
          <w:p w14:paraId="2AC6642B"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La técnica de aleta mordida (bite-</w:t>
            </w:r>
            <w:proofErr w:type="spellStart"/>
            <w:r w:rsidRPr="0019278B">
              <w:rPr>
                <w:rFonts w:ascii="Arial" w:eastAsia="Roboto" w:hAnsi="Arial" w:cs="Arial"/>
                <w:kern w:val="0"/>
                <w:sz w:val="22"/>
                <w:szCs w:val="22"/>
                <w:lang w:eastAsia="en-US"/>
              </w:rPr>
              <w:t>wing</w:t>
            </w:r>
            <w:proofErr w:type="spellEnd"/>
            <w:r w:rsidRPr="0019278B">
              <w:rPr>
                <w:rFonts w:ascii="Arial" w:eastAsia="Roboto" w:hAnsi="Arial" w:cs="Arial"/>
                <w:kern w:val="0"/>
                <w:sz w:val="22"/>
                <w:szCs w:val="22"/>
                <w:lang w:eastAsia="en-US"/>
              </w:rPr>
              <w:t>) es la más indicada para evaluar las coronas dentales y las superficies interproximales de los dientes posteriores. Esta técnica permite una visión clara de las caries interdentales y el estado de las restauraciones, entre otros aspectos.</w:t>
            </w:r>
          </w:p>
          <w:p w14:paraId="763D5629" w14:textId="6BA95D43"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A1F4E45" w14:textId="277CC2EA" w:rsidR="0019278B" w:rsidRPr="0019278B" w:rsidRDefault="00314618"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gramStart"/>
            <w:r>
              <w:rPr>
                <w:rFonts w:ascii="Arial" w:eastAsia="Roboto" w:hAnsi="Arial" w:cs="Arial"/>
                <w:kern w:val="0"/>
                <w:sz w:val="22"/>
                <w:szCs w:val="22"/>
                <w:lang w:eastAsia="en-US"/>
              </w:rPr>
              <w:t>3.</w:t>
            </w:r>
            <w:r w:rsidR="0019278B" w:rsidRPr="0019278B">
              <w:rPr>
                <w:rFonts w:ascii="Arial" w:eastAsia="Roboto" w:hAnsi="Arial" w:cs="Arial"/>
                <w:kern w:val="0"/>
                <w:sz w:val="22"/>
                <w:szCs w:val="22"/>
                <w:lang w:eastAsia="en-US"/>
              </w:rPr>
              <w:t>¿</w:t>
            </w:r>
            <w:proofErr w:type="gramEnd"/>
            <w:r w:rsidR="0019278B" w:rsidRPr="0019278B">
              <w:rPr>
                <w:rFonts w:ascii="Arial" w:eastAsia="Roboto" w:hAnsi="Arial" w:cs="Arial"/>
                <w:kern w:val="0"/>
                <w:sz w:val="22"/>
                <w:szCs w:val="22"/>
                <w:lang w:eastAsia="en-US"/>
              </w:rPr>
              <w:t>Cuál de las siguientes afirmaciones sobre la técnica de bisectriz es correcta?</w:t>
            </w:r>
          </w:p>
          <w:p w14:paraId="0E0A6BC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0D5B2C5"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a) Es la técnica más precisa para obtener imágenes de las raíces dentales.</w:t>
            </w:r>
          </w:p>
          <w:p w14:paraId="6138049C"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b) El rayo central debe incidir en un ángulo de 90° respecto a la película.</w:t>
            </w:r>
          </w:p>
          <w:p w14:paraId="3D15B4BB"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c) La película debe colocarse paralela al diente.</w:t>
            </w:r>
          </w:p>
          <w:p w14:paraId="04C33E88"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d) Se utiliza principalmente para la evaluación de los dientes anteriores.</w:t>
            </w:r>
          </w:p>
          <w:p w14:paraId="51429DA7"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3A6FCFE"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Respuesta Correcta: d) Se utiliza principalmente para la evaluación de los dientes anteriores.</w:t>
            </w:r>
          </w:p>
          <w:p w14:paraId="38445046"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FC86985"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Retroalimentación:</w:t>
            </w:r>
          </w:p>
          <w:p w14:paraId="3684CFDC"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 xml:space="preserve">La técnica de bisectriz se utiliza principalmente para los dientes anteriores, ya que permite un enfoque adecuado de las raíces y las coronas cuando no se puede usar la </w:t>
            </w:r>
            <w:r w:rsidRPr="0019278B">
              <w:rPr>
                <w:rFonts w:ascii="Arial" w:eastAsia="Roboto" w:hAnsi="Arial" w:cs="Arial"/>
                <w:kern w:val="0"/>
                <w:sz w:val="22"/>
                <w:szCs w:val="22"/>
                <w:lang w:eastAsia="en-US"/>
              </w:rPr>
              <w:lastRenderedPageBreak/>
              <w:t>técnica paralela debido a la anatomía del área o la limitación en el tamaño de la boca del paciente.</w:t>
            </w:r>
          </w:p>
          <w:p w14:paraId="12958E09" w14:textId="771ED1C0"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E769E1A" w14:textId="6FD94906" w:rsidR="0019278B" w:rsidRPr="0019278B" w:rsidRDefault="00314618"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4.</w:t>
            </w:r>
            <w:r w:rsidR="0019278B" w:rsidRPr="0019278B">
              <w:rPr>
                <w:rFonts w:ascii="Arial" w:eastAsia="Roboto" w:hAnsi="Arial" w:cs="Arial"/>
                <w:kern w:val="0"/>
                <w:sz w:val="22"/>
                <w:szCs w:val="22"/>
                <w:lang w:eastAsia="en-US"/>
              </w:rPr>
              <w:t>Al preparar a un paciente para una radiografía periapical, ¿cuál de las siguientes acciones es la más importante?</w:t>
            </w:r>
          </w:p>
          <w:p w14:paraId="779C1313"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994B29E"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a) Asegurarse de que el paciente esté correctamente alineado y cómodo.</w:t>
            </w:r>
          </w:p>
          <w:p w14:paraId="189534D6"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b) Colocar un protector para la cabeza del paciente.</w:t>
            </w:r>
          </w:p>
          <w:p w14:paraId="2F18BCA0"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c) Revisar si el paciente tiene alguna alergia a los materiales radiográficos.</w:t>
            </w:r>
          </w:p>
          <w:p w14:paraId="63091985"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d) Colocar la película dental sin necesidad de limpieza de la zona a irradiar.</w:t>
            </w:r>
          </w:p>
          <w:p w14:paraId="6F24E386"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5396E35"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Respuesta Correcta: a) Asegurarse de que el paciente esté correctamente alineado y cómodo.</w:t>
            </w:r>
          </w:p>
          <w:p w14:paraId="3745E210"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EFE4E91"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Retroalimentación:</w:t>
            </w:r>
          </w:p>
          <w:p w14:paraId="27B615DB"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La alineación y comodidad del paciente son esenciales para obtener una imagen precisa, ya que una mala postura puede afectar la calidad de la radiografía. Además, el paciente debe estar cómodo para minimizar los movimientos durante la toma de la radiografía, lo que podría resultar en imágenes borrosas.</w:t>
            </w:r>
          </w:p>
          <w:p w14:paraId="2964F86C" w14:textId="70454D2C"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19B13AA" w14:textId="2F058BCE" w:rsidR="0019278B" w:rsidRPr="0019278B" w:rsidRDefault="00314618"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gramStart"/>
            <w:r>
              <w:rPr>
                <w:rFonts w:ascii="Arial" w:eastAsia="Roboto" w:hAnsi="Arial" w:cs="Arial"/>
                <w:kern w:val="0"/>
                <w:sz w:val="22"/>
                <w:szCs w:val="22"/>
                <w:lang w:eastAsia="en-US"/>
              </w:rPr>
              <w:t>5.</w:t>
            </w:r>
            <w:r w:rsidR="0019278B" w:rsidRPr="0019278B">
              <w:rPr>
                <w:rFonts w:ascii="Arial" w:eastAsia="Roboto" w:hAnsi="Arial" w:cs="Arial"/>
                <w:kern w:val="0"/>
                <w:sz w:val="22"/>
                <w:szCs w:val="22"/>
                <w:lang w:eastAsia="en-US"/>
              </w:rPr>
              <w:t>¿</w:t>
            </w:r>
            <w:proofErr w:type="gramEnd"/>
            <w:r w:rsidR="0019278B" w:rsidRPr="0019278B">
              <w:rPr>
                <w:rFonts w:ascii="Arial" w:eastAsia="Roboto" w:hAnsi="Arial" w:cs="Arial"/>
                <w:kern w:val="0"/>
                <w:sz w:val="22"/>
                <w:szCs w:val="22"/>
                <w:lang w:eastAsia="en-US"/>
              </w:rPr>
              <w:t>Qué aspecto clave debe observarse en una radiografía periapical para confirmar una lesión periapical?</w:t>
            </w:r>
          </w:p>
          <w:p w14:paraId="554E1EB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0FD815D"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a) Lesión radiolúcida alrededor de la raíz del diente.</w:t>
            </w:r>
          </w:p>
          <w:p w14:paraId="0858A4AE"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b) Aumento de la densidad ósea en la zona periapical.</w:t>
            </w:r>
          </w:p>
          <w:p w14:paraId="4BB25D29"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c) Aumento del tamaño del diente.</w:t>
            </w:r>
          </w:p>
          <w:p w14:paraId="14ACBF58"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d) Desplazamiento de las coronas dentales.</w:t>
            </w:r>
          </w:p>
          <w:p w14:paraId="42355774"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368D7BB"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Respuesta Correcta: a) Lesión radiolúcida alrededor de la raíz del diente.</w:t>
            </w:r>
          </w:p>
          <w:p w14:paraId="3828EB90"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4E1C9DC"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Retroalimentación:</w:t>
            </w:r>
          </w:p>
          <w:p w14:paraId="00E3EC72" w14:textId="77777777"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19278B">
              <w:rPr>
                <w:rFonts w:ascii="Arial" w:eastAsia="Roboto" w:hAnsi="Arial" w:cs="Arial"/>
                <w:kern w:val="0"/>
                <w:sz w:val="22"/>
                <w:szCs w:val="22"/>
                <w:lang w:eastAsia="en-US"/>
              </w:rPr>
              <w:t>Una lesión radiolúcida alrededor de la raíz del diente es un signo clásico de una lesión periapical como un absceso, granuloma o quiste. Esta zona de menor densidad ósea puede indicar la presencia de una infección o patología que necesita ser tratada.</w:t>
            </w:r>
          </w:p>
          <w:p w14:paraId="6FBFD95E" w14:textId="3509A888" w:rsidR="0019278B" w:rsidRPr="0019278B" w:rsidRDefault="0019278B" w:rsidP="0019278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626CA552" w14:textId="77777777" w:rsidR="0077242C" w:rsidRPr="007B610F" w:rsidRDefault="0077242C"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Instrucciones:</w:t>
            </w:r>
          </w:p>
          <w:p w14:paraId="7FBCD410" w14:textId="09215FC9" w:rsidR="00273F9F" w:rsidRPr="00273F9F" w:rsidRDefault="0077242C" w:rsidP="00273F9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color w:val="222222"/>
                <w:highlight w:val="white"/>
              </w:rPr>
              <w:t xml:space="preserve">Con base en la lectura </w:t>
            </w:r>
            <w:r w:rsidR="007B610F">
              <w:rPr>
                <w:rFonts w:ascii="Arial" w:hAnsi="Arial" w:cs="Arial"/>
                <w:color w:val="222222"/>
                <w:highlight w:val="white"/>
              </w:rPr>
              <w:t>y los videos presentados</w:t>
            </w:r>
            <w:r w:rsidRPr="007B610F">
              <w:rPr>
                <w:rFonts w:ascii="Arial" w:hAnsi="Arial" w:cs="Arial"/>
                <w:color w:val="222222"/>
                <w:highlight w:val="white"/>
              </w:rPr>
              <w:t xml:space="preserve">, </w:t>
            </w:r>
            <w:r w:rsidR="007B610F">
              <w:rPr>
                <w:rFonts w:ascii="Arial" w:hAnsi="Arial" w:cs="Arial"/>
              </w:rPr>
              <w:t>r</w:t>
            </w:r>
            <w:r w:rsidRPr="007B610F">
              <w:rPr>
                <w:rFonts w:ascii="Arial" w:hAnsi="Arial" w:cs="Arial"/>
              </w:rPr>
              <w:t>esponde las siguientes preguntas:</w:t>
            </w:r>
          </w:p>
          <w:p w14:paraId="40DA3774" w14:textId="46950F69" w:rsidR="00273F9F" w:rsidRDefault="00273F9F" w:rsidP="00273F9F">
            <w:pPr>
              <w:pStyle w:val="Prrafodelista"/>
              <w:numPr>
                <w:ilvl w:val="0"/>
                <w:numId w:val="33"/>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73F9F">
              <w:rPr>
                <w:rFonts w:ascii="Arial" w:hAnsi="Arial" w:cs="Arial"/>
              </w:rPr>
              <w:t>En los videos revisados, se discutieron diversas técnicas radiográficas intraorales, como la técnica bisectriz y la técnica paralela. Reflexiona sobre un caso clínico en el que hayas tenido que tomar una decisión sobre qué técnica utilizar. ¿Cómo influyó la elección de la técnica en la calidad del diagnóstico? ¿Qué consideraciones adicionales tomarías en cuenta al elegir una técnica para un paciente con dificultades anatómicas? Comparte tus experiencias y las ventajas y limitaciones que encuentras al aplicar estas técnicas.</w:t>
            </w:r>
          </w:p>
          <w:p w14:paraId="757D1CA6" w14:textId="77777777" w:rsidR="00273F9F" w:rsidRPr="00273F9F" w:rsidRDefault="00273F9F" w:rsidP="00273F9F">
            <w:pPr>
              <w:pStyle w:val="Prrafodelista"/>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112B6A4B" w14:textId="0E8E3256" w:rsidR="00273F9F" w:rsidRPr="00273F9F" w:rsidRDefault="00273F9F" w:rsidP="00273F9F">
            <w:pPr>
              <w:pStyle w:val="Prrafodelista"/>
              <w:numPr>
                <w:ilvl w:val="0"/>
                <w:numId w:val="33"/>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73F9F">
              <w:rPr>
                <w:rFonts w:ascii="Arial" w:hAnsi="Arial" w:cs="Arial"/>
              </w:rPr>
              <w:t>En base a lo aprendido en la sesión, ¿cómo justificarías la elección de una técnica radiográfica sobre otra al presentar una radiografía a un paciente? Imagina que el paciente tiene dudas sobre por qué se está utilizando una técnica en particular, como la técnica de aleta mordida para la evaluación de las coronas dentales. ¿Cómo explicarías la importancia de esta técnica de manera que el paciente entienda su relevancia en el diagnóstico?</w:t>
            </w:r>
          </w:p>
          <w:p w14:paraId="3A22D612" w14:textId="77777777" w:rsidR="0077242C" w:rsidRPr="00314618"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314618">
              <w:rPr>
                <w:rFonts w:ascii="Arial" w:hAnsi="Arial" w:cs="Arial"/>
                <w:b/>
              </w:rPr>
              <w:t>Para tu aportación considera:</w:t>
            </w:r>
          </w:p>
          <w:p w14:paraId="657B3DF0" w14:textId="73E36337" w:rsidR="0077242C" w:rsidRPr="00314618"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314618">
              <w:rPr>
                <w:rFonts w:ascii="Arial" w:hAnsi="Arial" w:cs="Arial"/>
              </w:rPr>
              <w:t>Una extensión mínima de 5 renglones y máxima de 15 líneas</w:t>
            </w:r>
            <w:r w:rsidR="007B610F" w:rsidRPr="00314618">
              <w:rPr>
                <w:rFonts w:ascii="Arial" w:hAnsi="Arial" w:cs="Arial"/>
              </w:rPr>
              <w:t xml:space="preserve"> por pregunta</w:t>
            </w:r>
            <w:r w:rsidRPr="00314618">
              <w:rPr>
                <w:rFonts w:ascii="Arial" w:hAnsi="Arial" w:cs="Arial"/>
              </w:rPr>
              <w:t>.</w:t>
            </w:r>
          </w:p>
          <w:p w14:paraId="44041261" w14:textId="77777777" w:rsidR="0077242C" w:rsidRPr="00314618"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314618">
              <w:rPr>
                <w:rFonts w:ascii="Arial" w:hAnsi="Arial" w:cs="Arial"/>
              </w:rPr>
              <w:lastRenderedPageBreak/>
              <w:t xml:space="preserve">Tu comentario debe ser constructivo y estar sustentado en fuentes de información confiables. Cuida la redacción y ortografía. </w:t>
            </w:r>
          </w:p>
          <w:p w14:paraId="6B41E62E" w14:textId="77777777" w:rsidR="0077242C" w:rsidRPr="00314618"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314618">
              <w:rPr>
                <w:rFonts w:ascii="Arial" w:hAnsi="Arial" w:cs="Arial"/>
              </w:rPr>
              <w:t>Coloca las citas y las referencias de consulta en formato APA. Si no lo haces, se considerará como plagio parcial o total.</w:t>
            </w:r>
          </w:p>
          <w:p w14:paraId="5A2875D6" w14:textId="77777777" w:rsidR="0077242C" w:rsidRPr="00314618"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314618">
              <w:rPr>
                <w:rFonts w:ascii="Arial" w:hAnsi="Arial" w:cs="Arial"/>
              </w:rPr>
              <w:t>Interactúa en el foro complementando los comentarios de dos de tus compañeros, de manera respetuosa.</w:t>
            </w: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518853D5" w14:textId="77777777" w:rsidR="0077242C" w:rsidRPr="00273F9F" w:rsidRDefault="0077242C" w:rsidP="00273F9F">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u w:val="single"/>
                <w:lang w:eastAsia="en-US"/>
              </w:rPr>
            </w:pPr>
          </w:p>
          <w:p w14:paraId="630ADFBD" w14:textId="542A6EDA" w:rsidR="00273F9F" w:rsidRDefault="00533A29" w:rsidP="00533A2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r w:rsidRPr="00533A29">
              <w:rPr>
                <w:rFonts w:ascii="Arial" w:eastAsia="Roboto" w:hAnsi="Arial" w:cs="Arial"/>
                <w:bCs/>
                <w:kern w:val="0"/>
                <w:sz w:val="22"/>
                <w:szCs w:val="22"/>
                <w:lang w:eastAsia="en-US"/>
              </w:rPr>
              <w:t>Felicitaciones por haber completado esta sesión sobre las técnicas radiográficas intraorales. Has revisado aspectos fundamentales como la correcta preparación del paciente, las diferencias entre la técnica bisectriz y la técnica paralela, así como la aplicación práctica de cada una. También abordaste la importancia de la radiografía de aleta mordida y oclusal, herramientas clave para visualizar las coronas dentales y obtener una visión más amplia de las estructuras dentales y óseas circundantes. Recuerda que la elección de la técnica adecuada no solo afecta la calidad de la imagen, sino también la precisión en el diagnóstico, lo que es esencial para una atención odontológica efectiva.</w:t>
            </w:r>
          </w:p>
          <w:p w14:paraId="3B008A39" w14:textId="77777777" w:rsidR="00533A29" w:rsidRPr="00273F9F" w:rsidRDefault="00533A29" w:rsidP="00533A2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p>
          <w:p w14:paraId="3DC5AD4D" w14:textId="3FBE8A16" w:rsidR="00273F9F" w:rsidRDefault="00273F9F" w:rsidP="00273F9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r w:rsidRPr="00273F9F">
              <w:rPr>
                <w:rFonts w:ascii="Arial" w:eastAsia="Roboto" w:hAnsi="Arial" w:cs="Arial"/>
                <w:bCs/>
                <w:kern w:val="0"/>
                <w:sz w:val="22"/>
                <w:szCs w:val="22"/>
                <w:lang w:eastAsia="en-US"/>
              </w:rPr>
              <w:t>Te reconozco por el esfuerzo que has puesto en aplicar lo aprendido, participando activamente en las actividades y reflexionando sobre las aplicaciones prácticas de las técnicas. Ahora que tienes una comprensión sólida de cómo y cuándo utilizar cada técnica, estarás mejor preparado para el siguiente bloque de la formación. En la próxima sesión, nos adentraremos en la interpretación de las radiografías y tomografías computarizadas del cráneo, lo cual ampliará tu capacidad diagnóstica, permitiéndote interpretar imágenes más complejas y realizar un análisis detallado de las estructuras óseas. ¡Te esper</w:t>
            </w:r>
            <w:r w:rsidR="00047BB3">
              <w:rPr>
                <w:rFonts w:ascii="Arial" w:eastAsia="Roboto" w:hAnsi="Arial" w:cs="Arial"/>
                <w:bCs/>
                <w:kern w:val="0"/>
                <w:sz w:val="22"/>
                <w:szCs w:val="22"/>
                <w:lang w:eastAsia="en-US"/>
              </w:rPr>
              <w:t>amos</w:t>
            </w:r>
            <w:r w:rsidRPr="00273F9F">
              <w:rPr>
                <w:rFonts w:ascii="Arial" w:eastAsia="Roboto" w:hAnsi="Arial" w:cs="Arial"/>
                <w:bCs/>
                <w:kern w:val="0"/>
                <w:sz w:val="22"/>
                <w:szCs w:val="22"/>
                <w:lang w:eastAsia="en-US"/>
              </w:rPr>
              <w:t xml:space="preserve"> en la próxima clase!</w:t>
            </w:r>
          </w:p>
          <w:p w14:paraId="2548B2E7" w14:textId="333635B8" w:rsidR="00273F9F" w:rsidRPr="00273F9F" w:rsidRDefault="00273F9F" w:rsidP="00273F9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1BD70" w14:textId="77777777" w:rsidR="00263378" w:rsidRDefault="00263378" w:rsidP="00674990">
      <w:pPr>
        <w:spacing w:after="0" w:line="240" w:lineRule="auto"/>
      </w:pPr>
      <w:r>
        <w:separator/>
      </w:r>
    </w:p>
  </w:endnote>
  <w:endnote w:type="continuationSeparator" w:id="0">
    <w:p w14:paraId="60C01295" w14:textId="77777777" w:rsidR="00263378" w:rsidRDefault="00263378"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B251D" w14:textId="77777777" w:rsidR="00263378" w:rsidRDefault="00263378" w:rsidP="00674990">
      <w:pPr>
        <w:spacing w:after="0" w:line="240" w:lineRule="auto"/>
      </w:pPr>
      <w:r>
        <w:separator/>
      </w:r>
    </w:p>
  </w:footnote>
  <w:footnote w:type="continuationSeparator" w:id="0">
    <w:p w14:paraId="27FC898D" w14:textId="77777777" w:rsidR="00263378" w:rsidRDefault="00263378"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7"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0"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262C2960"/>
    <w:multiLevelType w:val="hybridMultilevel"/>
    <w:tmpl w:val="016CF5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EF718E5"/>
    <w:multiLevelType w:val="hybridMultilevel"/>
    <w:tmpl w:val="3D4CF12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1B13E64"/>
    <w:multiLevelType w:val="hybridMultilevel"/>
    <w:tmpl w:val="28661A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3"/>
  </w:num>
  <w:num w:numId="2" w16cid:durableId="1485470897">
    <w:abstractNumId w:val="5"/>
  </w:num>
  <w:num w:numId="3" w16cid:durableId="1296646126">
    <w:abstractNumId w:val="31"/>
  </w:num>
  <w:num w:numId="4" w16cid:durableId="126971247">
    <w:abstractNumId w:val="2"/>
  </w:num>
  <w:num w:numId="5" w16cid:durableId="199444042">
    <w:abstractNumId w:val="6"/>
  </w:num>
  <w:num w:numId="6" w16cid:durableId="1820809373">
    <w:abstractNumId w:val="10"/>
  </w:num>
  <w:num w:numId="7" w16cid:durableId="24143745">
    <w:abstractNumId w:val="9"/>
  </w:num>
  <w:num w:numId="8" w16cid:durableId="1652320258">
    <w:abstractNumId w:val="13"/>
  </w:num>
  <w:num w:numId="9" w16cid:durableId="411319143">
    <w:abstractNumId w:val="30"/>
  </w:num>
  <w:num w:numId="10" w16cid:durableId="495536918">
    <w:abstractNumId w:val="0"/>
  </w:num>
  <w:num w:numId="11" w16cid:durableId="236136794">
    <w:abstractNumId w:val="16"/>
  </w:num>
  <w:num w:numId="12" w16cid:durableId="94399837">
    <w:abstractNumId w:val="20"/>
  </w:num>
  <w:num w:numId="13" w16cid:durableId="1376586564">
    <w:abstractNumId w:val="32"/>
  </w:num>
  <w:num w:numId="14" w16cid:durableId="976186113">
    <w:abstractNumId w:val="28"/>
  </w:num>
  <w:num w:numId="15" w16cid:durableId="585959326">
    <w:abstractNumId w:val="12"/>
  </w:num>
  <w:num w:numId="16" w16cid:durableId="133258837">
    <w:abstractNumId w:val="29"/>
  </w:num>
  <w:num w:numId="17" w16cid:durableId="986318317">
    <w:abstractNumId w:val="17"/>
  </w:num>
  <w:num w:numId="18" w16cid:durableId="365179702">
    <w:abstractNumId w:val="22"/>
  </w:num>
  <w:num w:numId="19" w16cid:durableId="255485068">
    <w:abstractNumId w:val="15"/>
  </w:num>
  <w:num w:numId="20" w16cid:durableId="889344358">
    <w:abstractNumId w:val="1"/>
  </w:num>
  <w:num w:numId="21" w16cid:durableId="373509445">
    <w:abstractNumId w:val="18"/>
  </w:num>
  <w:num w:numId="22" w16cid:durableId="161550583">
    <w:abstractNumId w:val="14"/>
  </w:num>
  <w:num w:numId="23" w16cid:durableId="674770117">
    <w:abstractNumId w:val="8"/>
  </w:num>
  <w:num w:numId="24" w16cid:durableId="1409107917">
    <w:abstractNumId w:val="3"/>
  </w:num>
  <w:num w:numId="25" w16cid:durableId="354962226">
    <w:abstractNumId w:val="19"/>
  </w:num>
  <w:num w:numId="26" w16cid:durableId="2006395971">
    <w:abstractNumId w:val="4"/>
  </w:num>
  <w:num w:numId="27" w16cid:durableId="1642878645">
    <w:abstractNumId w:val="26"/>
  </w:num>
  <w:num w:numId="28" w16cid:durableId="1236161523">
    <w:abstractNumId w:val="21"/>
  </w:num>
  <w:num w:numId="29" w16cid:durableId="1829011397">
    <w:abstractNumId w:val="7"/>
  </w:num>
  <w:num w:numId="30" w16cid:durableId="1580866230">
    <w:abstractNumId w:val="24"/>
  </w:num>
  <w:num w:numId="31" w16cid:durableId="1546136605">
    <w:abstractNumId w:val="27"/>
  </w:num>
  <w:num w:numId="32" w16cid:durableId="857620681">
    <w:abstractNumId w:val="25"/>
  </w:num>
  <w:num w:numId="33" w16cid:durableId="975522417">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47BB3"/>
    <w:rsid w:val="0005498E"/>
    <w:rsid w:val="00063CBA"/>
    <w:rsid w:val="0006651A"/>
    <w:rsid w:val="00073752"/>
    <w:rsid w:val="000809DD"/>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278B"/>
    <w:rsid w:val="001957DD"/>
    <w:rsid w:val="001A4773"/>
    <w:rsid w:val="001A6366"/>
    <w:rsid w:val="001A64B6"/>
    <w:rsid w:val="001B34F8"/>
    <w:rsid w:val="001D072E"/>
    <w:rsid w:val="001D72E2"/>
    <w:rsid w:val="001E12E8"/>
    <w:rsid w:val="001E730B"/>
    <w:rsid w:val="001F073C"/>
    <w:rsid w:val="001F5738"/>
    <w:rsid w:val="001F6B69"/>
    <w:rsid w:val="002008A9"/>
    <w:rsid w:val="0021360F"/>
    <w:rsid w:val="00234C6C"/>
    <w:rsid w:val="00235EB9"/>
    <w:rsid w:val="00244CED"/>
    <w:rsid w:val="0024656F"/>
    <w:rsid w:val="00251A67"/>
    <w:rsid w:val="00263378"/>
    <w:rsid w:val="002641D8"/>
    <w:rsid w:val="00273F9F"/>
    <w:rsid w:val="00275543"/>
    <w:rsid w:val="0027568D"/>
    <w:rsid w:val="002A1C6E"/>
    <w:rsid w:val="002A5AED"/>
    <w:rsid w:val="002B6C6C"/>
    <w:rsid w:val="002C6DCF"/>
    <w:rsid w:val="002F4B09"/>
    <w:rsid w:val="003019CB"/>
    <w:rsid w:val="00303BD1"/>
    <w:rsid w:val="00307EEC"/>
    <w:rsid w:val="00314618"/>
    <w:rsid w:val="00314C1B"/>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D6B"/>
    <w:rsid w:val="004535E4"/>
    <w:rsid w:val="004607A3"/>
    <w:rsid w:val="0046599E"/>
    <w:rsid w:val="00467241"/>
    <w:rsid w:val="00475E92"/>
    <w:rsid w:val="004769B6"/>
    <w:rsid w:val="004777D0"/>
    <w:rsid w:val="00480C3C"/>
    <w:rsid w:val="00480C9F"/>
    <w:rsid w:val="0048461D"/>
    <w:rsid w:val="004858FB"/>
    <w:rsid w:val="00492D56"/>
    <w:rsid w:val="004944CB"/>
    <w:rsid w:val="004A6DCB"/>
    <w:rsid w:val="004D18F9"/>
    <w:rsid w:val="004E6258"/>
    <w:rsid w:val="00500B09"/>
    <w:rsid w:val="005159DC"/>
    <w:rsid w:val="00517843"/>
    <w:rsid w:val="005252DB"/>
    <w:rsid w:val="00531DFF"/>
    <w:rsid w:val="00533A29"/>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F2F3F"/>
    <w:rsid w:val="00602C55"/>
    <w:rsid w:val="006345AC"/>
    <w:rsid w:val="00635EC1"/>
    <w:rsid w:val="006400F4"/>
    <w:rsid w:val="006509E0"/>
    <w:rsid w:val="00651981"/>
    <w:rsid w:val="00653C94"/>
    <w:rsid w:val="00656577"/>
    <w:rsid w:val="00657EB4"/>
    <w:rsid w:val="0066112A"/>
    <w:rsid w:val="00665327"/>
    <w:rsid w:val="00665E91"/>
    <w:rsid w:val="00666B92"/>
    <w:rsid w:val="006676C4"/>
    <w:rsid w:val="00667F52"/>
    <w:rsid w:val="00674990"/>
    <w:rsid w:val="006777F2"/>
    <w:rsid w:val="00685239"/>
    <w:rsid w:val="0068580E"/>
    <w:rsid w:val="00687F7B"/>
    <w:rsid w:val="00695D56"/>
    <w:rsid w:val="00696EDC"/>
    <w:rsid w:val="006A2E36"/>
    <w:rsid w:val="006B1661"/>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53AC"/>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1580"/>
    <w:rsid w:val="007A26CC"/>
    <w:rsid w:val="007A2867"/>
    <w:rsid w:val="007A36B0"/>
    <w:rsid w:val="007B2285"/>
    <w:rsid w:val="007B31C2"/>
    <w:rsid w:val="007B610F"/>
    <w:rsid w:val="007C00E7"/>
    <w:rsid w:val="007C5B31"/>
    <w:rsid w:val="007D3096"/>
    <w:rsid w:val="007D3F58"/>
    <w:rsid w:val="007D6179"/>
    <w:rsid w:val="007D6DE4"/>
    <w:rsid w:val="007E1895"/>
    <w:rsid w:val="007F1F81"/>
    <w:rsid w:val="00802577"/>
    <w:rsid w:val="00802C59"/>
    <w:rsid w:val="00804BBC"/>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2419"/>
    <w:rsid w:val="008F75F8"/>
    <w:rsid w:val="00900A92"/>
    <w:rsid w:val="00912576"/>
    <w:rsid w:val="00920C02"/>
    <w:rsid w:val="0093174B"/>
    <w:rsid w:val="009353E1"/>
    <w:rsid w:val="009353F6"/>
    <w:rsid w:val="009405E0"/>
    <w:rsid w:val="00941B88"/>
    <w:rsid w:val="00942CB9"/>
    <w:rsid w:val="00946284"/>
    <w:rsid w:val="0095237C"/>
    <w:rsid w:val="00954280"/>
    <w:rsid w:val="00962850"/>
    <w:rsid w:val="00966078"/>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A3837"/>
    <w:rsid w:val="00AA5EAE"/>
    <w:rsid w:val="00AA5F61"/>
    <w:rsid w:val="00AB2A55"/>
    <w:rsid w:val="00AB780B"/>
    <w:rsid w:val="00AC0C8F"/>
    <w:rsid w:val="00AC4EB9"/>
    <w:rsid w:val="00AD0184"/>
    <w:rsid w:val="00AD0DD0"/>
    <w:rsid w:val="00AE10CE"/>
    <w:rsid w:val="00AF1C2E"/>
    <w:rsid w:val="00AF1DD6"/>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B1F2C"/>
    <w:rsid w:val="00BC2EFC"/>
    <w:rsid w:val="00BC7DD0"/>
    <w:rsid w:val="00BE0067"/>
    <w:rsid w:val="00BE7D5D"/>
    <w:rsid w:val="00BF36D9"/>
    <w:rsid w:val="00C01FA3"/>
    <w:rsid w:val="00C10CE4"/>
    <w:rsid w:val="00C154CE"/>
    <w:rsid w:val="00C236CA"/>
    <w:rsid w:val="00C453C1"/>
    <w:rsid w:val="00C62191"/>
    <w:rsid w:val="00C63819"/>
    <w:rsid w:val="00C82F5E"/>
    <w:rsid w:val="00CB3BE5"/>
    <w:rsid w:val="00CC2F6E"/>
    <w:rsid w:val="00CC650B"/>
    <w:rsid w:val="00CC752E"/>
    <w:rsid w:val="00CD568C"/>
    <w:rsid w:val="00CD5971"/>
    <w:rsid w:val="00CF3979"/>
    <w:rsid w:val="00CF3A88"/>
    <w:rsid w:val="00D0509E"/>
    <w:rsid w:val="00D06F1A"/>
    <w:rsid w:val="00D10831"/>
    <w:rsid w:val="00D10B23"/>
    <w:rsid w:val="00D11887"/>
    <w:rsid w:val="00D11EBE"/>
    <w:rsid w:val="00D22F4C"/>
    <w:rsid w:val="00D26577"/>
    <w:rsid w:val="00D27356"/>
    <w:rsid w:val="00D5372D"/>
    <w:rsid w:val="00D5587D"/>
    <w:rsid w:val="00D65FDD"/>
    <w:rsid w:val="00D67017"/>
    <w:rsid w:val="00D74EE9"/>
    <w:rsid w:val="00D90D92"/>
    <w:rsid w:val="00D969FA"/>
    <w:rsid w:val="00DA00FF"/>
    <w:rsid w:val="00DA04E6"/>
    <w:rsid w:val="00DB0076"/>
    <w:rsid w:val="00DC1325"/>
    <w:rsid w:val="00DC3841"/>
    <w:rsid w:val="00DC55B9"/>
    <w:rsid w:val="00DC7FFE"/>
    <w:rsid w:val="00DD44D1"/>
    <w:rsid w:val="00DE0D51"/>
    <w:rsid w:val="00DE49F7"/>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7146B"/>
    <w:rsid w:val="00E7596A"/>
    <w:rsid w:val="00E766BF"/>
    <w:rsid w:val="00E95FBF"/>
    <w:rsid w:val="00E967B3"/>
    <w:rsid w:val="00EB0742"/>
    <w:rsid w:val="00EB76F2"/>
    <w:rsid w:val="00EC06B1"/>
    <w:rsid w:val="00EC7DB4"/>
    <w:rsid w:val="00ED053A"/>
    <w:rsid w:val="00EE312A"/>
    <w:rsid w:val="00EE5F40"/>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ar"/>
    <w:uiPriority w:val="9"/>
    <w:semiHidden/>
    <w:unhideWhenUsed/>
    <w:qFormat/>
    <w:rsid w:val="0019278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85239"/>
    <w:rPr>
      <w:color w:val="605E5C"/>
      <w:shd w:val="clear" w:color="auto" w:fill="E1DFDD"/>
    </w:rPr>
  </w:style>
  <w:style w:type="character" w:customStyle="1" w:styleId="Ttulo4Car">
    <w:name w:val="Título 4 Car"/>
    <w:basedOn w:val="Fuentedeprrafopredeter"/>
    <w:link w:val="Ttulo4"/>
    <w:uiPriority w:val="9"/>
    <w:semiHidden/>
    <w:rsid w:val="0019278B"/>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35337769">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3206818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elo.isciii.es/scielo.php?pid=S0213-12852015000100004&amp;script=sci_arttext" TargetMode="External"/><Relationship Id="rId13" Type="http://schemas.openxmlformats.org/officeDocument/2006/relationships/hyperlink" Target="https://dentometric.com/la-radiografia-periapical-como-indicador-de-perdida-osea/" TargetMode="External"/><Relationship Id="rId3" Type="http://schemas.openxmlformats.org/officeDocument/2006/relationships/settings" Target="settings.xml"/><Relationship Id="rId7" Type="http://schemas.openxmlformats.org/officeDocument/2006/relationships/hyperlink" Target="http://scielo.sld.cu/pdf/rpr/v23n5/1561-3194-rpr-23-05-654.pdf" TargetMode="External"/><Relationship Id="rId12" Type="http://schemas.openxmlformats.org/officeDocument/2006/relationships/hyperlink" Target="https://revistamedica.com/exploracion-radiologica-intraoral-extraora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t.tiktok.com/ZSBKejND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t.tiktok.com/ZSBKJC42x/" TargetMode="External"/><Relationship Id="rId4" Type="http://schemas.openxmlformats.org/officeDocument/2006/relationships/webSettings" Target="webSettings.xml"/><Relationship Id="rId9" Type="http://schemas.openxmlformats.org/officeDocument/2006/relationships/hyperlink" Target="https://vt.tiktok.com/ZSBKJPQWo/"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957</TotalTime>
  <Pages>7</Pages>
  <Words>2739</Words>
  <Characters>15070</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Yeimi Ortiz Sosa</cp:lastModifiedBy>
  <cp:revision>10</cp:revision>
  <dcterms:created xsi:type="dcterms:W3CDTF">2025-07-22T02:16:00Z</dcterms:created>
  <dcterms:modified xsi:type="dcterms:W3CDTF">2025-07-22T18:13:00Z</dcterms:modified>
</cp:coreProperties>
</file>